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4F" w:rsidRPr="00397E2E" w:rsidRDefault="00753A8A" w:rsidP="00753A8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3A8A">
        <w:rPr>
          <w:rFonts w:ascii="Arial" w:hAnsi="Arial" w:cs="Arial"/>
          <w:b/>
          <w:color w:val="581F4D" w:themeColor="text2" w:themeShade="80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 22 «Земляничка»</w:t>
      </w:r>
      <w:r w:rsidR="00397E2E">
        <w:rPr>
          <w:rFonts w:ascii="Arial" w:hAnsi="Arial" w:cs="Arial"/>
          <w:b/>
          <w:color w:val="581F4D" w:themeColor="text2" w:themeShade="80"/>
          <w:sz w:val="24"/>
          <w:szCs w:val="24"/>
        </w:rPr>
        <w:t xml:space="preserve"> городского округа Мытищи Московской области</w:t>
      </w:r>
      <w:r w:rsidRPr="00753A8A">
        <w:rPr>
          <w:rFonts w:ascii="Arial" w:hAnsi="Arial" w:cs="Arial"/>
          <w:b/>
          <w:color w:val="581F4D" w:themeColor="text2" w:themeShade="80"/>
          <w:sz w:val="24"/>
          <w:szCs w:val="24"/>
        </w:rPr>
        <w:br/>
      </w:r>
      <w:r w:rsidRPr="00753A8A">
        <w:rPr>
          <w:rFonts w:ascii="Arial" w:hAnsi="Arial" w:cs="Arial"/>
          <w:b/>
          <w:color w:val="581F4D" w:themeColor="text2" w:themeShade="80"/>
          <w:sz w:val="24"/>
          <w:szCs w:val="24"/>
        </w:rPr>
        <w:br/>
      </w:r>
      <w:r w:rsidRPr="00397E2E">
        <w:rPr>
          <w:rFonts w:ascii="Arial" w:hAnsi="Arial" w:cs="Arial"/>
          <w:b/>
          <w:sz w:val="24"/>
          <w:szCs w:val="24"/>
        </w:rPr>
        <w:t xml:space="preserve">Окружное методическое объединение для воспитателей логопедических групп:   </w:t>
      </w:r>
      <w:r w:rsidRPr="00397E2E">
        <w:rPr>
          <w:rFonts w:ascii="Arial" w:hAnsi="Arial" w:cs="Arial"/>
          <w:b/>
          <w:sz w:val="28"/>
          <w:szCs w:val="28"/>
        </w:rPr>
        <w:t>«Развитие речи через интеграцию образовательных областей в работе с детьми с ОВЗ»</w:t>
      </w:r>
    </w:p>
    <w:p w:rsidR="00753A8A" w:rsidRPr="00397E2E" w:rsidRDefault="00753A8A" w:rsidP="00753A8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3A8A" w:rsidRPr="00397E2E" w:rsidRDefault="00753A8A" w:rsidP="00753A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7E2E">
        <w:rPr>
          <w:rFonts w:ascii="Arial" w:hAnsi="Arial" w:cs="Arial"/>
          <w:b/>
          <w:sz w:val="24"/>
          <w:szCs w:val="24"/>
        </w:rPr>
        <w:t>Программа мероприятия:</w:t>
      </w:r>
    </w:p>
    <w:p w:rsidR="00753A8A" w:rsidRPr="00397E2E" w:rsidRDefault="00753A8A" w:rsidP="00753A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3A8A" w:rsidRPr="00397E2E" w:rsidRDefault="00753A8A" w:rsidP="00753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7E2E">
        <w:rPr>
          <w:rFonts w:ascii="Arial" w:hAnsi="Arial" w:cs="Arial"/>
          <w:sz w:val="24"/>
          <w:szCs w:val="24"/>
        </w:rPr>
        <w:t xml:space="preserve">1. Вступительное слово старшего воспитателя МБДОУ № 22 «Земляничка» </w:t>
      </w:r>
      <w:proofErr w:type="spellStart"/>
      <w:r w:rsidRPr="00397E2E">
        <w:rPr>
          <w:rFonts w:ascii="Arial" w:hAnsi="Arial" w:cs="Arial"/>
          <w:sz w:val="24"/>
          <w:szCs w:val="24"/>
        </w:rPr>
        <w:t>Юмакуловой</w:t>
      </w:r>
      <w:proofErr w:type="spellEnd"/>
      <w:r w:rsidRPr="00397E2E">
        <w:rPr>
          <w:rFonts w:ascii="Arial" w:hAnsi="Arial" w:cs="Arial"/>
          <w:sz w:val="24"/>
          <w:szCs w:val="24"/>
        </w:rPr>
        <w:t xml:space="preserve"> О.Ю. и презентация: «Взаимосвязь работы воспитателя и учителя логопеда в проведении НОД по развитию речи» – воспитатель высшей категории Ткач Л.В.</w:t>
      </w:r>
    </w:p>
    <w:p w:rsidR="00397E2E" w:rsidRPr="00397E2E" w:rsidRDefault="00C44AD1" w:rsidP="00753A8A">
      <w:pPr>
        <w:spacing w:after="0" w:line="240" w:lineRule="auto"/>
        <w:jc w:val="both"/>
        <w:rPr>
          <w:rFonts w:ascii="Arial" w:hAnsi="Arial" w:cs="Arial"/>
          <w:color w:val="00B0F0"/>
          <w:sz w:val="24"/>
          <w:szCs w:val="24"/>
        </w:rPr>
      </w:pPr>
      <w:hyperlink r:id="rId5" w:history="1">
        <w:r w:rsidR="00397E2E" w:rsidRPr="00397E2E">
          <w:rPr>
            <w:rStyle w:val="a5"/>
            <w:rFonts w:ascii="Arial" w:hAnsi="Arial" w:cs="Arial"/>
            <w:color w:val="00B0F0"/>
            <w:sz w:val="24"/>
            <w:szCs w:val="24"/>
          </w:rPr>
          <w:t>https://youtu.be/Yx3URPjSttY</w:t>
        </w:r>
      </w:hyperlink>
    </w:p>
    <w:p w:rsidR="00753A8A" w:rsidRPr="00753A8A" w:rsidRDefault="00753A8A" w:rsidP="00753A8A">
      <w:pPr>
        <w:spacing w:after="0" w:line="240" w:lineRule="auto"/>
        <w:jc w:val="both"/>
        <w:rPr>
          <w:rFonts w:ascii="Arial" w:hAnsi="Arial" w:cs="Arial"/>
          <w:color w:val="581F4D" w:themeColor="text2" w:themeShade="80"/>
          <w:sz w:val="24"/>
          <w:szCs w:val="24"/>
        </w:rPr>
      </w:pPr>
    </w:p>
    <w:p w:rsidR="00753A8A" w:rsidRDefault="00753A8A" w:rsidP="00753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7E2E">
        <w:rPr>
          <w:rFonts w:ascii="Arial" w:hAnsi="Arial" w:cs="Arial"/>
          <w:sz w:val="24"/>
          <w:szCs w:val="24"/>
        </w:rPr>
        <w:t xml:space="preserve">2. Показ НОД «Страна </w:t>
      </w:r>
      <w:proofErr w:type="spellStart"/>
      <w:r w:rsidRPr="00397E2E">
        <w:rPr>
          <w:rFonts w:ascii="Arial" w:hAnsi="Arial" w:cs="Arial"/>
          <w:sz w:val="24"/>
          <w:szCs w:val="24"/>
        </w:rPr>
        <w:t>Буквария</w:t>
      </w:r>
      <w:proofErr w:type="spellEnd"/>
      <w:r w:rsidRPr="00397E2E">
        <w:rPr>
          <w:rFonts w:ascii="Arial" w:hAnsi="Arial" w:cs="Arial"/>
          <w:sz w:val="24"/>
          <w:szCs w:val="24"/>
        </w:rPr>
        <w:t>» с детьми подготовительной логопедической группы – воспитатель первой категории Иванова В.С.</w:t>
      </w:r>
    </w:p>
    <w:p w:rsidR="000775B8" w:rsidRPr="000775B8" w:rsidRDefault="00C44AD1" w:rsidP="00753A8A">
      <w:pPr>
        <w:spacing w:after="0" w:line="240" w:lineRule="auto"/>
        <w:jc w:val="both"/>
        <w:rPr>
          <w:rFonts w:ascii="Arial" w:hAnsi="Arial" w:cs="Arial"/>
          <w:color w:val="00B0F0"/>
          <w:sz w:val="24"/>
          <w:szCs w:val="24"/>
        </w:rPr>
      </w:pPr>
      <w:hyperlink r:id="rId6" w:history="1">
        <w:r w:rsidR="000775B8" w:rsidRPr="000775B8">
          <w:rPr>
            <w:rStyle w:val="a5"/>
            <w:rFonts w:ascii="Arial" w:hAnsi="Arial" w:cs="Arial"/>
            <w:color w:val="00B0F0"/>
            <w:sz w:val="24"/>
            <w:szCs w:val="24"/>
          </w:rPr>
          <w:t>https://youtu.be/natruwPVRHw</w:t>
        </w:r>
      </w:hyperlink>
    </w:p>
    <w:p w:rsidR="00753A8A" w:rsidRPr="00397E2E" w:rsidRDefault="00753A8A" w:rsidP="00753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3A8A" w:rsidRPr="00397E2E" w:rsidRDefault="00753A8A" w:rsidP="00753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7E2E">
        <w:rPr>
          <w:rFonts w:ascii="Arial" w:hAnsi="Arial" w:cs="Arial"/>
          <w:sz w:val="24"/>
          <w:szCs w:val="24"/>
        </w:rPr>
        <w:t>3. Мастер-класс: «Ритм и фонематический слух. Бумажный оркестр» - музыкальный руководитель высшей категории Коваль Е.Б.</w:t>
      </w:r>
    </w:p>
    <w:p w:rsidR="00397E2E" w:rsidRDefault="00C44AD1" w:rsidP="00753A8A">
      <w:pPr>
        <w:spacing w:after="0" w:line="240" w:lineRule="auto"/>
        <w:jc w:val="both"/>
        <w:rPr>
          <w:rStyle w:val="a5"/>
          <w:rFonts w:ascii="Arial" w:hAnsi="Arial" w:cs="Arial"/>
          <w:color w:val="00B0F0"/>
          <w:sz w:val="24"/>
          <w:szCs w:val="24"/>
        </w:rPr>
      </w:pPr>
      <w:hyperlink r:id="rId7" w:history="1">
        <w:r w:rsidR="00397E2E" w:rsidRPr="00397E2E">
          <w:rPr>
            <w:rStyle w:val="a5"/>
            <w:rFonts w:ascii="Arial" w:hAnsi="Arial" w:cs="Arial"/>
            <w:color w:val="00B0F0"/>
            <w:sz w:val="24"/>
            <w:szCs w:val="24"/>
          </w:rPr>
          <w:t>https://youtu.be/qpYXKluizhg</w:t>
        </w:r>
      </w:hyperlink>
    </w:p>
    <w:p w:rsidR="00C44AD1" w:rsidRDefault="00C44AD1" w:rsidP="00753A8A">
      <w:pPr>
        <w:spacing w:after="0" w:line="240" w:lineRule="auto"/>
        <w:jc w:val="both"/>
        <w:rPr>
          <w:rStyle w:val="a5"/>
          <w:rFonts w:ascii="Arial" w:hAnsi="Arial" w:cs="Arial"/>
          <w:color w:val="00B0F0"/>
          <w:sz w:val="24"/>
          <w:szCs w:val="24"/>
        </w:rPr>
      </w:pPr>
    </w:p>
    <w:p w:rsidR="00C44AD1" w:rsidRDefault="00C44AD1" w:rsidP="00753A8A">
      <w:pPr>
        <w:spacing w:after="0" w:line="240" w:lineRule="auto"/>
        <w:jc w:val="both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 xml:space="preserve">4.  Презентация: «Использование элементов </w:t>
      </w:r>
      <w:proofErr w:type="spellStart"/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>логоритмики</w:t>
      </w:r>
      <w:proofErr w:type="spellEnd"/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 xml:space="preserve"> в образовательном процессе» - учитель-логопед высшей категории </w:t>
      </w:r>
      <w:proofErr w:type="spellStart"/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>Акинчиц</w:t>
      </w:r>
      <w:proofErr w:type="spellEnd"/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 xml:space="preserve"> О.А.</w:t>
      </w:r>
    </w:p>
    <w:p w:rsidR="00C44AD1" w:rsidRDefault="00C44AD1" w:rsidP="00753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C44AD1">
          <w:rPr>
            <w:rStyle w:val="a5"/>
            <w:rFonts w:ascii="Arial" w:hAnsi="Arial" w:cs="Arial"/>
            <w:color w:val="00B0F0"/>
            <w:sz w:val="24"/>
            <w:szCs w:val="24"/>
          </w:rPr>
          <w:t>https://mbdou22.edummr.ru/wp-admin/post.php?post=4666&amp;action=edit</w:t>
        </w:r>
      </w:hyperlink>
      <w:bookmarkStart w:id="0" w:name="_GoBack"/>
      <w:bookmarkEnd w:id="0"/>
    </w:p>
    <w:p w:rsidR="00753A8A" w:rsidRPr="00753A8A" w:rsidRDefault="00753A8A" w:rsidP="00753A8A">
      <w:pPr>
        <w:spacing w:after="0" w:line="240" w:lineRule="auto"/>
        <w:jc w:val="both"/>
        <w:rPr>
          <w:rFonts w:ascii="Arial" w:hAnsi="Arial" w:cs="Arial"/>
          <w:color w:val="581F4D" w:themeColor="text2" w:themeShade="80"/>
          <w:sz w:val="24"/>
          <w:szCs w:val="24"/>
        </w:rPr>
      </w:pPr>
    </w:p>
    <w:p w:rsidR="00753A8A" w:rsidRPr="00397E2E" w:rsidRDefault="00C44AD1" w:rsidP="00753A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53A8A" w:rsidRPr="00397E2E">
        <w:rPr>
          <w:rFonts w:ascii="Arial" w:hAnsi="Arial" w:cs="Arial"/>
          <w:sz w:val="24"/>
          <w:szCs w:val="24"/>
        </w:rPr>
        <w:t xml:space="preserve">. Мастер-класс: «Развитие темпо-ритмической стороны речи посредством двигательных упражнений» – учитель-логопед высшей категории </w:t>
      </w:r>
      <w:proofErr w:type="spellStart"/>
      <w:r w:rsidR="00753A8A" w:rsidRPr="00397E2E">
        <w:rPr>
          <w:rFonts w:ascii="Arial" w:hAnsi="Arial" w:cs="Arial"/>
          <w:sz w:val="24"/>
          <w:szCs w:val="24"/>
        </w:rPr>
        <w:t>Акинчиц</w:t>
      </w:r>
      <w:proofErr w:type="spellEnd"/>
      <w:r w:rsidR="00753A8A" w:rsidRPr="00397E2E">
        <w:rPr>
          <w:rFonts w:ascii="Arial" w:hAnsi="Arial" w:cs="Arial"/>
          <w:sz w:val="24"/>
          <w:szCs w:val="24"/>
        </w:rPr>
        <w:t xml:space="preserve"> О.А., инструктор по ФИЗО первой категории Цветков А.С.</w:t>
      </w:r>
    </w:p>
    <w:p w:rsidR="00397E2E" w:rsidRPr="00397E2E" w:rsidRDefault="00C44AD1" w:rsidP="00753A8A">
      <w:pPr>
        <w:spacing w:after="0" w:line="240" w:lineRule="auto"/>
        <w:jc w:val="both"/>
        <w:rPr>
          <w:rFonts w:ascii="Arial" w:hAnsi="Arial" w:cs="Arial"/>
          <w:color w:val="00B0F0"/>
          <w:sz w:val="24"/>
          <w:szCs w:val="24"/>
        </w:rPr>
      </w:pPr>
      <w:hyperlink r:id="rId9" w:history="1">
        <w:r w:rsidR="00397E2E" w:rsidRPr="00397E2E">
          <w:rPr>
            <w:rStyle w:val="a5"/>
            <w:rFonts w:ascii="Arial" w:hAnsi="Arial" w:cs="Arial"/>
            <w:color w:val="00B0F0"/>
            <w:sz w:val="24"/>
            <w:szCs w:val="24"/>
          </w:rPr>
          <w:t>https://youtu.be/8pQLaLBwrRs</w:t>
        </w:r>
      </w:hyperlink>
    </w:p>
    <w:p w:rsidR="00753A8A" w:rsidRPr="00753A8A" w:rsidRDefault="00753A8A" w:rsidP="00753A8A">
      <w:pPr>
        <w:spacing w:after="0" w:line="240" w:lineRule="auto"/>
        <w:jc w:val="both"/>
        <w:rPr>
          <w:rFonts w:ascii="Arial" w:hAnsi="Arial" w:cs="Arial"/>
          <w:color w:val="581F4D" w:themeColor="text2" w:themeShade="80"/>
          <w:sz w:val="24"/>
          <w:szCs w:val="24"/>
        </w:rPr>
      </w:pPr>
    </w:p>
    <w:p w:rsidR="00753A8A" w:rsidRPr="00753A8A" w:rsidRDefault="00753A8A" w:rsidP="00753A8A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3952874" cy="2686050"/>
            <wp:effectExtent l="0" t="0" r="0" b="0"/>
            <wp:docPr id="1" name="Рисунок 1" descr="C:\Users\User\Desktop\-dLdBFX3R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-dLdBFX3RX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6" cy="269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A8A" w:rsidRPr="00753A8A" w:rsidRDefault="00753A8A" w:rsidP="00753A8A">
      <w:pPr>
        <w:pStyle w:val="1"/>
      </w:pPr>
      <w:r>
        <w:t xml:space="preserve">                                         </w:t>
      </w:r>
      <w:r w:rsidR="00397E2E">
        <w:t xml:space="preserve">       </w:t>
      </w:r>
      <w:r>
        <w:t xml:space="preserve">    Спасибо за внимание!</w:t>
      </w:r>
    </w:p>
    <w:sectPr w:rsidR="00753A8A" w:rsidRPr="00753A8A" w:rsidSect="00397E2E">
      <w:pgSz w:w="11906" w:h="16838"/>
      <w:pgMar w:top="1134" w:right="1416" w:bottom="568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8A"/>
    <w:rsid w:val="000775B8"/>
    <w:rsid w:val="00397E2E"/>
    <w:rsid w:val="00753A8A"/>
    <w:rsid w:val="00C44AD1"/>
    <w:rsid w:val="00E5158E"/>
    <w:rsid w:val="00F5122C"/>
    <w:rsid w:val="00F8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3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A8A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53A8A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A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7E2E"/>
    <w:rPr>
      <w:color w:val="FFDE6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3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A8A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53A8A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A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7E2E"/>
    <w:rPr>
      <w:color w:val="FFDE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u22.edummr.ru/wp-admin/post.php?post=4666&amp;action=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pYXKluizh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atruwPVRH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Yx3URPjSttY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youtu.be/8pQLaLBwrRs" TargetMode="Externa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2022-01-24T07:43:00Z</dcterms:created>
  <dcterms:modified xsi:type="dcterms:W3CDTF">2022-01-24T07:43:00Z</dcterms:modified>
</cp:coreProperties>
</file>