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F2" w:rsidRPr="00CF0E7C" w:rsidRDefault="00B467F2" w:rsidP="00B467F2">
      <w:pPr>
        <w:ind w:left="567"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E7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7C">
        <w:rPr>
          <w:rFonts w:ascii="Times New Roman" w:hAnsi="Times New Roman" w:cs="Times New Roman"/>
          <w:sz w:val="28"/>
          <w:szCs w:val="28"/>
        </w:rPr>
        <w:t>детский сад № 22 «Земляничка»</w:t>
      </w:r>
    </w:p>
    <w:p w:rsidR="00B467F2" w:rsidRPr="00CF0E7C" w:rsidRDefault="00B467F2" w:rsidP="00B467F2">
      <w:pPr>
        <w:ind w:left="567"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7F2" w:rsidRDefault="00B467F2" w:rsidP="00B467F2">
      <w:pPr>
        <w:ind w:left="-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67F2" w:rsidRDefault="00B467F2" w:rsidP="00B467F2">
      <w:pPr>
        <w:ind w:left="-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67F2" w:rsidRPr="00CF0E7C" w:rsidRDefault="00B467F2" w:rsidP="00B467F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67F2" w:rsidRPr="00CF0E7C" w:rsidRDefault="00B467F2" w:rsidP="00B467F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7F2" w:rsidRPr="00CF0E7C" w:rsidRDefault="00B467F2" w:rsidP="00B467F2">
      <w:pPr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7F2" w:rsidRPr="00CF0E7C" w:rsidRDefault="00B467F2" w:rsidP="00B467F2">
      <w:pPr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МАСТЕР-КЛАСС ДЛЯ ПЕДАГОГОВ</w:t>
      </w:r>
      <w:r w:rsidRPr="00CF0E7C">
        <w:rPr>
          <w:rFonts w:ascii="Times New Roman" w:hAnsi="Times New Roman" w:cs="Times New Roman"/>
          <w:sz w:val="28"/>
          <w:szCs w:val="28"/>
        </w:rPr>
        <w:t>:</w:t>
      </w:r>
    </w:p>
    <w:p w:rsidR="00B467F2" w:rsidRPr="00CF0E7C" w:rsidRDefault="00B467F2" w:rsidP="00B467F2">
      <w:pPr>
        <w:spacing w:after="0"/>
        <w:ind w:left="-709"/>
        <w:contextualSpacing/>
        <w:jc w:val="center"/>
        <w:rPr>
          <w:rFonts w:ascii="Times New Roman" w:eastAsia="Times New Roman" w:hAnsi="Times New Roman" w:cs="Times New Roman"/>
          <w:b/>
          <w:color w:val="008000"/>
          <w:kern w:val="36"/>
          <w:sz w:val="28"/>
          <w:szCs w:val="28"/>
          <w:lang w:eastAsia="ru-RU"/>
        </w:rPr>
      </w:pPr>
    </w:p>
    <w:p w:rsidR="00B467F2" w:rsidRPr="00B467F2" w:rsidRDefault="00B467F2" w:rsidP="00B467F2">
      <w:pPr>
        <w:ind w:left="-709"/>
        <w:contextualSpacing/>
        <w:jc w:val="center"/>
        <w:rPr>
          <w:rFonts w:ascii="Times New Roman" w:hAnsi="Times New Roman" w:cs="Times New Roman"/>
          <w:b/>
          <w:color w:val="6600CC"/>
          <w:sz w:val="36"/>
          <w:szCs w:val="36"/>
        </w:rPr>
      </w:pPr>
      <w:r w:rsidRPr="00B467F2">
        <w:rPr>
          <w:rFonts w:ascii="Times New Roman" w:hAnsi="Times New Roman" w:cs="Times New Roman"/>
          <w:b/>
          <w:color w:val="6600CC"/>
          <w:sz w:val="36"/>
          <w:szCs w:val="36"/>
        </w:rPr>
        <w:t>«Коррекция слоговой структуры слова у дошкольников»</w:t>
      </w:r>
    </w:p>
    <w:p w:rsidR="00B467F2" w:rsidRPr="00CF0E7C" w:rsidRDefault="00B467F2" w:rsidP="00B467F2">
      <w:pPr>
        <w:ind w:left="-709"/>
        <w:contextualSpacing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467F2" w:rsidRPr="00CF0E7C" w:rsidRDefault="00B467F2" w:rsidP="00B467F2">
      <w:pPr>
        <w:ind w:left="-709"/>
        <w:contextualSpacing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</w:t>
      </w:r>
    </w:p>
    <w:p w:rsidR="00B467F2" w:rsidRDefault="00B073CD" w:rsidP="00B467F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B467F2">
        <w:rPr>
          <w:noProof/>
          <w:lang w:eastAsia="ru-RU"/>
        </w:rPr>
        <w:drawing>
          <wp:inline distT="0" distB="0" distL="0" distR="0">
            <wp:extent cx="2937510" cy="2073882"/>
            <wp:effectExtent l="38100" t="0" r="15240" b="612168"/>
            <wp:docPr id="13" name="Рисунок 13" descr="http://littleone.ru/public/img/articles/more/raznoe/article_1338/article_1338_1442938933270_depositphotos_6831645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ttleone.ru/public/img/articles/more/raznoe/article_1338/article_1338_1442938933270_depositphotos_6831645_l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571" cy="20753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467F2" w:rsidRDefault="00B467F2" w:rsidP="00B467F2">
      <w:pPr>
        <w:ind w:left="-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7F2" w:rsidRDefault="00B467F2" w:rsidP="00B467F2">
      <w:pPr>
        <w:ind w:left="-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7F2" w:rsidRDefault="00B467F2" w:rsidP="00B467F2">
      <w:pPr>
        <w:ind w:left="-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7F2" w:rsidRDefault="00B467F2" w:rsidP="00B467F2">
      <w:pPr>
        <w:ind w:left="-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7F2" w:rsidRDefault="00B467F2" w:rsidP="00B467F2">
      <w:pPr>
        <w:ind w:left="-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7F2" w:rsidRDefault="00B467F2" w:rsidP="00B467F2">
      <w:pPr>
        <w:ind w:left="-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7F2" w:rsidRDefault="00B467F2" w:rsidP="00B467F2">
      <w:pPr>
        <w:ind w:left="-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7F2" w:rsidRPr="00CF0E7C" w:rsidRDefault="00B467F2" w:rsidP="00B467F2">
      <w:pPr>
        <w:ind w:left="-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E7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B467F2" w:rsidRDefault="00B467F2" w:rsidP="00B467F2">
      <w:pPr>
        <w:ind w:left="-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E7C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67F2" w:rsidRDefault="00B467F2" w:rsidP="00B467F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lang w:eastAsia="ru-RU"/>
        </w:rPr>
        <w:lastRenderedPageBreak/>
        <w:t>Цель: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Представить педагогическому коллективу систему приёмов и методов для устранения нарушения слоговой структуры слов путём теоретических аспектов и игровой практикой.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7F2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lang w:eastAsia="ru-RU"/>
        </w:rPr>
        <w:t>Оборудование: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картинки, шары со слогами разной формы, музыкальные инструменты, ножницы, чашка с водой, ложка, стакан, газета, отпечатанные скороговорки, запись логопедических частушек.</w:t>
      </w:r>
      <w:proofErr w:type="gramEnd"/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  <w:t>1. </w:t>
      </w:r>
      <w:r w:rsidRPr="00B467F2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lang w:eastAsia="ru-RU"/>
        </w:rPr>
        <w:t>Организационный момент.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коллеги. Мне бы очень хотелось вас поприветствовать через 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ьчиковую игру. Называется она «К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логопеду прибежали».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логопеду прибежали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другу руки жали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Людмила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Галя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Катерина и Наталья,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Таня, Ольга, Маргарита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всегда для вас открыта!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хотите ль пирожок?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коржик?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драже на дорожку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берите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-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немножку</w:t>
      </w:r>
      <w:proofErr w:type="spellEnd"/>
      <w:proofErr w:type="gramEnd"/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стряхнули крошки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захлопали в ладошки!!!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здороваетесь друг с другом? Поздоровайтесь так с рядом сидящей коллегой, чтобы не повторять приветствие остальных.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u w:val="single"/>
          <w:lang w:eastAsia="ru-RU"/>
        </w:rPr>
        <w:t>2</w:t>
      </w:r>
      <w:r w:rsidRPr="00B467F2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. Объявление темы мастер-класса.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должна вам сообщить тему нашего семинара, но хочу, чтобы мы с вами вместе сформулировали её.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я вам покажу картинки и произнесу слова так, как называли дети эти слова: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фопотарат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 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мидоры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СКОВОРОДКА 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скородолка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ЮЛА - «юла»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 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бизяна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КЛУБНИКА 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лубика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- «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талерка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вы догадались, что случилось со словами? (Нарушался контур слова, были переставлены звуки, слоги, выпущены слоги из слова.)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нарушалась в целом слоговая структура слова.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а надо ли логопеду заниматься этой проблемой? И к чему может привести данный дефект?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обязательно заниматься коррекцией нарушений слоговой структуры слова. Так как такое нарушение приводит к дисграфии и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дислалии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школе. Важно, чтобы у ребёнка была фонетически чистая правильная речь к моменту поступления в школу. Ведь, младшие школьники как говорят, так и пишут и читают.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3. Теоретический аспект «Что такое слово».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попробуйте сформулировать своими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слово, раз его структура нарушается. В словаре Даля я нашла несколько определений;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Исключительная способность человека выражать свои мысли и чувства.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Дар говорить, разумно сообщать сочетаемые звуки, словесная речь.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Сочетания звуков, составляющих одно целое, обозначающих предмет, понятие.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Разговор. Беседа.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структура-это состав, ряд, компонент.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если нарушается слоговая структура слова (ССС), то мы можем иметь сразу ряд затруднений в речи, способность говорить, чётко и понятно поддерживать беседу, ясно выражать свои мысли.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4. Практическая часть. Работа по преодолению нарушений слоговой структуры слова.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преодолению (ССС) нужно выстроить в 2 этапа.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этапе своей работы я пользовалась как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вербальным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невербальным материалом. Это был подготовительный этап.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Подготовить ребёнка к усвоению ССС.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выполнить задания, которыми я пользовалась на подготовительном этапе.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bCs/>
          <w:i/>
          <w:iCs/>
          <w:color w:val="6600CC"/>
          <w:sz w:val="28"/>
          <w:szCs w:val="28"/>
          <w:lang w:eastAsia="ru-RU"/>
        </w:rPr>
        <w:t>1. Упражнение «Газета»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Скомкать газету и определить характер шума. Какие звуки напоминает шум мнущейся газеты.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(Шелест листьев, шипение змеи, шипение масла на сковородке, плеск, шум моря.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газеты тихий, шершавый, газетный, глухой, мятый.)</w:t>
      </w:r>
      <w:proofErr w:type="gramEnd"/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bCs/>
          <w:i/>
          <w:iCs/>
          <w:color w:val="6600CC"/>
          <w:sz w:val="28"/>
          <w:szCs w:val="28"/>
          <w:lang w:eastAsia="ru-RU"/>
        </w:rPr>
        <w:t>2. Упражнение «Музыкальный инструмент»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за ширмой по звучанию музыкальный инструмент (бубен, дудка, погремушка, металлофон….)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bCs/>
          <w:i/>
          <w:iCs/>
          <w:color w:val="6600CC"/>
          <w:sz w:val="28"/>
          <w:szCs w:val="28"/>
          <w:lang w:eastAsia="ru-RU"/>
        </w:rPr>
        <w:t>3. Упражнение «Из чего сделаны звуки».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 слух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предметы в действии, издают звуки (карандаш, бумага, стакан, чашка с водой).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bCs/>
          <w:i/>
          <w:iCs/>
          <w:color w:val="6600CC"/>
          <w:sz w:val="28"/>
          <w:szCs w:val="28"/>
          <w:lang w:eastAsia="ru-RU"/>
        </w:rPr>
        <w:t>4. Упражнение «Шумы вокруг нас».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(Закрыть глаза на 1 минуту и прислушаться к звукам окружающим, назвать их источники.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(Шаги, гудок машины, вой ветра, скрип двери…)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lang w:eastAsia="ru-RU"/>
        </w:rPr>
        <w:t>5. Музыкальная пауза «логопедические частушки».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отдохнуть и прослушать логопедические частушки.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lang w:eastAsia="ru-RU"/>
        </w:rPr>
        <w:t>6. Коррекционный этап практической части.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переходим к коррекционному этапу нашего занятия.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проходит в 3 этапа: уровень звуков, уровень слогов, уровень слов.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звуков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«Прочитай звук по губам» (а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 э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азному может звучать один и тот же звук. Характер звука «А» - плачет девочка, кричит мальчик, поёт девушка, мама качает малыша, испуг, показ горлышка врачу.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звука «О» - удивилась бабушка, стонет дед, потягивается папа, поёт певица…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развивается мимика, лексика, дыхание, воображение, память, внимание, фонематический слух.)</w:t>
      </w:r>
      <w:proofErr w:type="gramEnd"/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слогов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на этапе автоматизации слогов и дифференциации звуков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>Задание «</w:t>
      </w:r>
      <w:proofErr w:type="gramStart"/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>Слоги</w:t>
      </w:r>
      <w:proofErr w:type="gramEnd"/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 xml:space="preserve"> наоборот»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мячом).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СА-АС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ТСА-АТС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КЛА-АЛК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РО-ОР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>*задание «Слоговой аукцион».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>Закончи начатый слог.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СА-пог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лат, рай,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молёт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>3задание «Составь слог к схеме»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 – согласный (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он…)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Согласный-гласный (па,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..), согласный-согласный-гласны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про, тру…)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>Задание «Слоговые цепочки»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произнесу слово, а вы должны подобрать на последний слог слова начинающееся на этот слог: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слоги-гиря-рябина-наташа-шапка-карета-тапочки-кино-нота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>*задание «Слоговые шары»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 я вам шары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слоги посмотри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пару ты найди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слово на шарах прочти! (</w:t>
      </w:r>
      <w:proofErr w:type="spellStart"/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во-да</w:t>
      </w:r>
      <w:proofErr w:type="spellEnd"/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ро-са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бу-сы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лу-жа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ле-то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….)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 словом.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>*Игра «Рифма»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рифму к слову кошка. (Мошка, картошка, ножка, брошка, ладошка, окошко.)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последний этап работа над фразами, текстами, стихами, скороговорками.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нам запомнились скороговорки. Чем же они поразили внимании и память на всю жизнь? Маленький человечек в своём развитии проходит несколько этапов. В 6 месяцев он начинает улавливать элементы звучащей речи (темп, ритм, мелодию). Темп речи зависит от подвижности артикуляционного аппарата.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  <w:t>*Задание «Скороговорка в картинках».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легче было воспроизвести скороговорку. Дети зарисовывают её содержание схемой, рисунком. Один из приёмов запоминания мнемотехника помогает развивать мелкую моторику, мышление, воображение.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proofErr w:type="gram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было, стало мыло.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Сиреневенькая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зубовыковыривательница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мне не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недодомогания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Ложечка ты моя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желобовыгибистая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 мотоциклист вашего мотоциклиста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перевымотоциклит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Дуб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дубовистый-широкозеленолистый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Заплетаю я плетень,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перерезаплетаю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прирасплётываю</w:t>
      </w:r>
      <w:proofErr w:type="spellEnd"/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(Педагоги проговаривают свои скороговорки, демонстрируя рисунки).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5. Итог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на семинаре-практикуме?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осталось неясным?</w:t>
      </w:r>
    </w:p>
    <w:p w:rsidR="00B467F2" w:rsidRPr="00B467F2" w:rsidRDefault="00B467F2" w:rsidP="00B467F2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темы вы бы хотели получить практическую помощь от логопеда?</w:t>
      </w:r>
    </w:p>
    <w:p w:rsidR="0056348D" w:rsidRPr="00B467F2" w:rsidRDefault="0056348D" w:rsidP="00B467F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348D" w:rsidRPr="00B467F2" w:rsidSect="00B467F2">
      <w:pgSz w:w="11906" w:h="16838"/>
      <w:pgMar w:top="1134" w:right="850" w:bottom="1134" w:left="1701" w:header="708" w:footer="708" w:gutter="0"/>
      <w:pgBorders w:offsetFrom="page">
        <w:top w:val="threeDEmboss" w:sz="24" w:space="24" w:color="CCC0D9" w:themeColor="accent4" w:themeTint="66"/>
        <w:left w:val="threeDEmboss" w:sz="24" w:space="24" w:color="CCC0D9" w:themeColor="accent4" w:themeTint="66"/>
        <w:bottom w:val="threeDEngrave" w:sz="24" w:space="24" w:color="CCC0D9" w:themeColor="accent4" w:themeTint="66"/>
        <w:right w:val="threeDEngrave" w:sz="24" w:space="24" w:color="CCC0D9" w:themeColor="accent4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F2"/>
    <w:rsid w:val="0056348D"/>
    <w:rsid w:val="00682D0E"/>
    <w:rsid w:val="00B073CD"/>
    <w:rsid w:val="00B4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link w:val="10"/>
    <w:uiPriority w:val="9"/>
    <w:qFormat/>
    <w:rsid w:val="00B46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2018-02-24T15:24:00Z</dcterms:created>
  <dcterms:modified xsi:type="dcterms:W3CDTF">2018-02-24T15:36:00Z</dcterms:modified>
</cp:coreProperties>
</file>