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77" w:rsidRDefault="006A2077" w:rsidP="006A2077">
      <w:pPr>
        <w:pStyle w:val="Default"/>
      </w:pPr>
    </w:p>
    <w:p w:rsidR="006A2077" w:rsidRDefault="006A2077" w:rsidP="006A2077">
      <w:pPr>
        <w:pStyle w:val="Default"/>
        <w:jc w:val="center"/>
        <w:rPr>
          <w:b/>
          <w:bCs/>
          <w:iCs/>
          <w:color w:val="FF0000"/>
          <w:sz w:val="44"/>
          <w:szCs w:val="44"/>
        </w:rPr>
      </w:pPr>
      <w:r w:rsidRPr="006A2077">
        <w:rPr>
          <w:b/>
          <w:bCs/>
          <w:iCs/>
          <w:color w:val="FF0000"/>
          <w:sz w:val="44"/>
          <w:szCs w:val="44"/>
        </w:rPr>
        <w:t>Как помочь ребенку преодолеть</w:t>
      </w:r>
    </w:p>
    <w:p w:rsidR="006A2077" w:rsidRPr="006A2077" w:rsidRDefault="006A2077" w:rsidP="006A2077">
      <w:pPr>
        <w:pStyle w:val="Default"/>
        <w:jc w:val="center"/>
        <w:rPr>
          <w:color w:val="FF0000"/>
          <w:sz w:val="44"/>
          <w:szCs w:val="44"/>
        </w:rPr>
      </w:pPr>
      <w:r w:rsidRPr="006A2077">
        <w:rPr>
          <w:b/>
          <w:bCs/>
          <w:iCs/>
          <w:color w:val="FF0000"/>
          <w:sz w:val="44"/>
          <w:szCs w:val="44"/>
        </w:rPr>
        <w:t>речевые нарушения?</w:t>
      </w:r>
    </w:p>
    <w:p w:rsidR="006A2077" w:rsidRDefault="006A2077" w:rsidP="006A2077">
      <w:pPr>
        <w:pStyle w:val="Default"/>
        <w:jc w:val="center"/>
        <w:rPr>
          <w:sz w:val="36"/>
          <w:szCs w:val="36"/>
        </w:rPr>
      </w:pPr>
    </w:p>
    <w:p w:rsidR="006A2077" w:rsidRDefault="006A2077" w:rsidP="006A2077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Не надо думать, что речевые дефекты исчезнут сами собой со временем. Для их преодоления необходима систематическая, длительная коррекционная работа, в которой родителям отводится значительная роль, поскольку большее время ребенок проводит дома с близкими ему людьми. Родители должны формировать правильное отношение к речевому нарушению у ребенка: </w:t>
      </w:r>
    </w:p>
    <w:p w:rsidR="006A2077" w:rsidRDefault="006A2077" w:rsidP="006A2077">
      <w:pPr>
        <w:pStyle w:val="Default"/>
        <w:rPr>
          <w:sz w:val="36"/>
          <w:szCs w:val="36"/>
        </w:rPr>
      </w:pPr>
    </w:p>
    <w:p w:rsidR="006A2077" w:rsidRDefault="006A2077" w:rsidP="006A2077">
      <w:pPr>
        <w:pStyle w:val="Default"/>
        <w:numPr>
          <w:ilvl w:val="0"/>
          <w:numId w:val="1"/>
        </w:numPr>
        <w:spacing w:after="144"/>
        <w:rPr>
          <w:sz w:val="36"/>
          <w:szCs w:val="36"/>
        </w:rPr>
      </w:pPr>
      <w:r>
        <w:rPr>
          <w:sz w:val="36"/>
          <w:szCs w:val="36"/>
        </w:rPr>
        <w:t xml:space="preserve">Не ругать ребенка за неправильную речь. </w:t>
      </w:r>
    </w:p>
    <w:p w:rsidR="006A2077" w:rsidRDefault="006A2077" w:rsidP="006A2077">
      <w:pPr>
        <w:pStyle w:val="Default"/>
        <w:numPr>
          <w:ilvl w:val="0"/>
          <w:numId w:val="1"/>
        </w:numPr>
        <w:spacing w:after="144"/>
        <w:rPr>
          <w:sz w:val="36"/>
          <w:szCs w:val="36"/>
        </w:rPr>
      </w:pPr>
      <w:r>
        <w:rPr>
          <w:sz w:val="36"/>
          <w:szCs w:val="36"/>
        </w:rPr>
        <w:t xml:space="preserve">Ненавязчиво исправлять неправильное произношение. </w:t>
      </w:r>
    </w:p>
    <w:p w:rsidR="006A2077" w:rsidRDefault="006A2077" w:rsidP="006A2077">
      <w:pPr>
        <w:pStyle w:val="Default"/>
        <w:numPr>
          <w:ilvl w:val="0"/>
          <w:numId w:val="1"/>
        </w:numPr>
        <w:spacing w:after="144"/>
        <w:rPr>
          <w:sz w:val="36"/>
          <w:szCs w:val="36"/>
        </w:rPr>
      </w:pPr>
      <w:r>
        <w:rPr>
          <w:sz w:val="36"/>
          <w:szCs w:val="36"/>
        </w:rPr>
        <w:t xml:space="preserve">Не заострять внимание на запинках и повторах слогов и слов. </w:t>
      </w:r>
    </w:p>
    <w:p w:rsidR="006A2077" w:rsidRDefault="006A2077" w:rsidP="006A2077">
      <w:pPr>
        <w:pStyle w:val="Default"/>
        <w:numPr>
          <w:ilvl w:val="0"/>
          <w:numId w:val="1"/>
        </w:numPr>
        <w:spacing w:after="144"/>
        <w:rPr>
          <w:sz w:val="36"/>
          <w:szCs w:val="36"/>
        </w:rPr>
      </w:pPr>
      <w:r>
        <w:rPr>
          <w:sz w:val="36"/>
          <w:szCs w:val="36"/>
        </w:rPr>
        <w:t xml:space="preserve">Осуществлять позитивный настрой ребенка на занятия с педагогами. </w:t>
      </w:r>
    </w:p>
    <w:p w:rsidR="006A2077" w:rsidRDefault="006A2077" w:rsidP="006A2077">
      <w:pPr>
        <w:pStyle w:val="Default"/>
        <w:numPr>
          <w:ilvl w:val="0"/>
          <w:numId w:val="1"/>
        </w:numPr>
        <w:spacing w:after="144"/>
        <w:rPr>
          <w:sz w:val="36"/>
          <w:szCs w:val="36"/>
        </w:rPr>
      </w:pPr>
      <w:r>
        <w:rPr>
          <w:sz w:val="36"/>
          <w:szCs w:val="36"/>
        </w:rPr>
        <w:t xml:space="preserve">Кроме того, родители сами должны научиться выполнять и показывать ребенку простые артикуляционные упражнения для подготовки речевого аппарата к правильному звукопроизношению. Особое внимание родители должны уделять выполнению домашних заданий. Советы, замечания и рекомендации логопед записывает в индивидуальном порядке. </w:t>
      </w:r>
    </w:p>
    <w:p w:rsidR="006A2077" w:rsidRDefault="006A2077" w:rsidP="006A2077">
      <w:pPr>
        <w:pStyle w:val="Default"/>
        <w:numPr>
          <w:ilvl w:val="0"/>
          <w:numId w:val="1"/>
        </w:numPr>
        <w:spacing w:after="144"/>
        <w:rPr>
          <w:sz w:val="36"/>
          <w:szCs w:val="36"/>
        </w:rPr>
      </w:pPr>
      <w:r>
        <w:rPr>
          <w:sz w:val="36"/>
          <w:szCs w:val="36"/>
        </w:rPr>
        <w:t xml:space="preserve">Необходимо учитывать важность речевого окружения ребенка. Родители должны следить за правильностью собственной речи. </w:t>
      </w:r>
    </w:p>
    <w:p w:rsidR="006A2077" w:rsidRDefault="006A2077" w:rsidP="006A2077">
      <w:pPr>
        <w:pStyle w:val="Defaul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Речь должна быть четкой, ясной, грамотной, выразительной. </w:t>
      </w:r>
    </w:p>
    <w:p w:rsidR="006A2077" w:rsidRDefault="006A2077" w:rsidP="006A2077">
      <w:pPr>
        <w:pStyle w:val="Default"/>
        <w:rPr>
          <w:sz w:val="36"/>
          <w:szCs w:val="36"/>
        </w:rPr>
      </w:pPr>
    </w:p>
    <w:p w:rsidR="0056348D" w:rsidRDefault="0056348D" w:rsidP="006A2077"/>
    <w:sectPr w:rsidR="0056348D" w:rsidSect="006A2077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B015B"/>
    <w:multiLevelType w:val="hybridMultilevel"/>
    <w:tmpl w:val="7758C6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41209C"/>
    <w:multiLevelType w:val="hybridMultilevel"/>
    <w:tmpl w:val="BDAE6930"/>
    <w:lvl w:ilvl="0" w:tplc="88E8B770">
      <w:start w:val="1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077"/>
    <w:rsid w:val="0056348D"/>
    <w:rsid w:val="006A2077"/>
    <w:rsid w:val="00FF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2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Company>Hewlett-Packard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2018-02-11T10:19:00Z</dcterms:created>
  <dcterms:modified xsi:type="dcterms:W3CDTF">2018-02-11T10:21:00Z</dcterms:modified>
</cp:coreProperties>
</file>