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D0" w:rsidRDefault="00C929D0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D0" w:rsidRDefault="00C929D0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D0" w:rsidRDefault="00C929D0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9D0" w:rsidRDefault="00C929D0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Pr="00333417" w:rsidRDefault="0073780C" w:rsidP="0073780C">
      <w:pPr>
        <w:pStyle w:val="a3"/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«В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Е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Ж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Л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И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В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Ы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Е 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С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Л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О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В</w:t>
      </w:r>
      <w:r w:rsid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Pr="0033341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А»</w:t>
      </w: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Pr="00C929D0" w:rsidRDefault="00C929D0" w:rsidP="00737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73780C" w:rsidRPr="00C929D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73780C" w:rsidRPr="00C929D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73780C" w:rsidRDefault="0073780C" w:rsidP="007D5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29D0">
        <w:rPr>
          <w:rFonts w:ascii="Times New Roman" w:hAnsi="Times New Roman" w:cs="Times New Roman"/>
          <w:sz w:val="28"/>
          <w:szCs w:val="28"/>
        </w:rPr>
        <w:t>с использованием информационно – коммуникативной методики</w:t>
      </w:r>
      <w:r w:rsidR="00C929D0">
        <w:rPr>
          <w:rFonts w:ascii="Times New Roman" w:hAnsi="Times New Roman" w:cs="Times New Roman"/>
          <w:sz w:val="28"/>
          <w:szCs w:val="28"/>
        </w:rPr>
        <w:t>/</w:t>
      </w:r>
    </w:p>
    <w:p w:rsidR="00C929D0" w:rsidRPr="00C929D0" w:rsidRDefault="00C929D0" w:rsidP="00C92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C929D0">
        <w:rPr>
          <w:rFonts w:ascii="Times New Roman" w:hAnsi="Times New Roman" w:cs="Times New Roman"/>
          <w:sz w:val="28"/>
          <w:szCs w:val="28"/>
        </w:rPr>
        <w:t>младше –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C929D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а/</w:t>
      </w:r>
    </w:p>
    <w:p w:rsidR="00C929D0" w:rsidRPr="00C929D0" w:rsidRDefault="00C929D0" w:rsidP="007D5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P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Pr="007D5439" w:rsidRDefault="007D5439" w:rsidP="00737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0C" w:rsidRDefault="00C929D0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D5439" w:rsidRPr="007D5439">
        <w:rPr>
          <w:rFonts w:ascii="Times New Roman" w:hAnsi="Times New Roman" w:cs="Times New Roman"/>
          <w:sz w:val="28"/>
          <w:szCs w:val="28"/>
        </w:rPr>
        <w:t>Мытищи</w:t>
      </w:r>
      <w:r w:rsidR="007378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t>«Социализация»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привлекать детей к участию в разрешении проблемно-игровых ситуаций гуманистического содержания. Побуждать </w:t>
      </w:r>
      <w:proofErr w:type="gramStart"/>
      <w:r w:rsidRPr="0069233B">
        <w:rPr>
          <w:rFonts w:ascii="Times New Roman" w:hAnsi="Times New Roman" w:cs="Times New Roman"/>
          <w:sz w:val="28"/>
          <w:szCs w:val="28"/>
        </w:rPr>
        <w:t>охотно</w:t>
      </w:r>
      <w:proofErr w:type="gramEnd"/>
      <w:r w:rsidRPr="0069233B">
        <w:rPr>
          <w:rFonts w:ascii="Times New Roman" w:hAnsi="Times New Roman" w:cs="Times New Roman"/>
          <w:sz w:val="28"/>
          <w:szCs w:val="28"/>
        </w:rPr>
        <w:t xml:space="preserve"> откликаться на предложение </w:t>
      </w:r>
      <w:r w:rsidR="00C929D0" w:rsidRPr="0069233B">
        <w:rPr>
          <w:rFonts w:ascii="Times New Roman" w:hAnsi="Times New Roman" w:cs="Times New Roman"/>
          <w:sz w:val="28"/>
          <w:szCs w:val="28"/>
        </w:rPr>
        <w:t>участвовать</w:t>
      </w:r>
      <w:r w:rsidRPr="0069233B">
        <w:rPr>
          <w:rFonts w:ascii="Times New Roman" w:hAnsi="Times New Roman" w:cs="Times New Roman"/>
          <w:sz w:val="28"/>
          <w:szCs w:val="28"/>
        </w:rPr>
        <w:t xml:space="preserve"> в общем деле. Поддерживать чувство удовольствия от участия в добрых делах.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t>«Труд»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Учить пользоваться общепринятыми способами оказания и принятия помощи, благодарить словом, улыбкой, жестом.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побуждать детей использовать дружелюбный, спокойный тон общения </w:t>
      </w:r>
      <w:proofErr w:type="gramStart"/>
      <w:r w:rsidRPr="006923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233B">
        <w:rPr>
          <w:rFonts w:ascii="Times New Roman" w:hAnsi="Times New Roman" w:cs="Times New Roman"/>
          <w:sz w:val="28"/>
          <w:szCs w:val="28"/>
        </w:rPr>
        <w:t xml:space="preserve"> взрослыми и сверстниками. Учить использовать речевые формы вежливого обращения: здороваться, прощаться, благодарить, выражать просьбу, знакомиться.</w:t>
      </w:r>
    </w:p>
    <w:p w:rsidR="00D93E82" w:rsidRPr="0069233B" w:rsidRDefault="00D93E82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подгрупповая организованная образовательная деятельность</w:t>
      </w:r>
      <w:r w:rsidR="00D93E82" w:rsidRPr="0069233B">
        <w:rPr>
          <w:rFonts w:ascii="Times New Roman" w:hAnsi="Times New Roman" w:cs="Times New Roman"/>
          <w:sz w:val="28"/>
          <w:szCs w:val="28"/>
        </w:rPr>
        <w:t>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69233B">
        <w:rPr>
          <w:rFonts w:ascii="Times New Roman" w:hAnsi="Times New Roman" w:cs="Times New Roman"/>
          <w:sz w:val="28"/>
          <w:szCs w:val="28"/>
        </w:rPr>
        <w:t xml:space="preserve"> 3 – 4 года</w:t>
      </w:r>
      <w:r w:rsidR="00D93E82" w:rsidRPr="0069233B">
        <w:rPr>
          <w:rFonts w:ascii="Times New Roman" w:hAnsi="Times New Roman" w:cs="Times New Roman"/>
          <w:sz w:val="28"/>
          <w:szCs w:val="28"/>
        </w:rPr>
        <w:t>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Цель: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Дать детям первоначальные представления о доброте, как необходимом качестве человека.</w:t>
      </w:r>
    </w:p>
    <w:p w:rsidR="00B15D5E" w:rsidRPr="0073780C" w:rsidRDefault="00D93E82" w:rsidP="006923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B15D5E" w:rsidRPr="0073780C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93E82" w:rsidRPr="0073780C" w:rsidRDefault="00D93E82" w:rsidP="006923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780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15D5E" w:rsidRPr="0069233B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понимать сложившуюся ситуацию;</w:t>
      </w:r>
    </w:p>
    <w:p w:rsidR="001D7A84" w:rsidRPr="0069233B" w:rsidRDefault="001D7A84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детей;</w:t>
      </w:r>
    </w:p>
    <w:p w:rsidR="001D7A84" w:rsidRPr="0069233B" w:rsidRDefault="001D7A84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сопровождать речь движениями;</w:t>
      </w:r>
    </w:p>
    <w:p w:rsidR="00B15D5E" w:rsidRPr="0069233B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к вежливости, умению пользоваться вежливыми словами в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 другими людьми;</w:t>
      </w:r>
    </w:p>
    <w:p w:rsidR="0073780C" w:rsidRPr="0073780C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ребёнку мир чувств и переживаний других людей.</w:t>
      </w:r>
    </w:p>
    <w:p w:rsidR="001D7A84" w:rsidRPr="0069233B" w:rsidRDefault="001D7A84" w:rsidP="007378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A84" w:rsidRPr="0069233B" w:rsidRDefault="001D7A84" w:rsidP="007378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доброжелательное отношение детей друг к другу;</w:t>
      </w:r>
    </w:p>
    <w:p w:rsidR="001D7A84" w:rsidRPr="0069233B" w:rsidRDefault="001D7A84" w:rsidP="007378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доверительного общения с детьми и взрослыми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1D7A84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 и зрительное внимание, восприятие, наблюдательность, наглядно-образное мышление;</w:t>
      </w:r>
    </w:p>
    <w:p w:rsidR="001D7A84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игровую деятельность;</w:t>
      </w:r>
    </w:p>
    <w:p w:rsidR="00B15D5E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D93E82" w:rsidRPr="0069233B" w:rsidRDefault="00D93E82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Бабы Яги; телевизор; презентация «Волшебное зеркало», диск «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E82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Здравствуете ребята!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Надежда Александровна!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 мы с вами будем заниматься и играть. Сегодня к нам снова придёт гость из волшебного леса.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отгадаете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это. Я попробую описать вам её.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большой, длинный нос.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есть метла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старенькая.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живёт в избушке на курьих ножках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зовут её…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Баба Яга.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В</w:t>
      </w:r>
      <w:r w:rsidR="00C929D0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знаете, что когда приходишь в гости, надо поздороваться.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9D0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перепутала чуть-чуть. Ничего страшного.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A84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и ребята возьмём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уйдём сейчас, ты же прощаешься с нами.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хочу, чтобы вы уходили! Я пришла к вам в гости, хочу с вами поиграть!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A84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давайте поможем Бабе-Яге! </w:t>
      </w:r>
      <w:proofErr w:type="gramStart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</w:t>
      </w:r>
      <w:proofErr w:type="gramEnd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надо говорить, когда приходишь в гости.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ребята. Вот видите Баба Яга у нас все дети вежливые и добрые. А там где добро и тепло живет солнышко. Ребята, давайте покажем Бабе Яге наши солнышки.</w:t>
      </w:r>
    </w:p>
    <w:p w:rsidR="001D7A84" w:rsidRPr="0073780C" w:rsidRDefault="001D7A84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 «Солнышко»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утром рано встало,</w:t>
      </w:r>
    </w:p>
    <w:p w:rsidR="001D7A84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детишек приласкало.</w:t>
      </w:r>
    </w:p>
    <w:p w:rsidR="0024528D" w:rsidRPr="0073780C" w:rsidRDefault="0024528D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 шепчет на ухо воспитателю</w:t>
      </w:r>
    </w:p>
    <w:p w:rsidR="0024528D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хочет что-то показать и рассказать вам ребята. Ну, что ж расскажите бабушка, а мы вас послушаем.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слушайте ребятки. Вот однажды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и вижу на скамейке сидит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и ест пирожок. Я тоже захотела поест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пирожок. Я подошла и сказала: -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дай-ка мне пирожок! А то я тебя побью!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испугался и убежал. А мне так было смешно, что он испугался меня и убежал.</w:t>
      </w:r>
    </w:p>
    <w:p w:rsidR="0024528D" w:rsidRPr="0073780C" w:rsidRDefault="0073780C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4528D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вы </w:t>
      </w:r>
      <w:proofErr w:type="gramStart"/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правильно сделала</w:t>
      </w:r>
      <w:proofErr w:type="gramEnd"/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 (ответы детей). Помогите, пожалуйста, подскажите, как нужно было обратиться к мальчику</w:t>
      </w:r>
      <w:r w:rsidR="0024528D"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4528D"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Баба-Яга, а мы с ребятами тоже покажем тебе сейчас что-то волшебное. Ребята, вставайте со своих мест, мы отправляемся с вами в волшебный лес на волшебную поляну.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«Кактус – ива»: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 впереди,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ты вперед иди.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 вами и пришли на волшебную поляну, где растут разные растения. Мы с вами будем сейчас их показывать.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– напрягаем все мышцы, Ива – расслабились – повторить несколько раз</w:t>
      </w:r>
    </w:p>
    <w:p w:rsidR="0024528D" w:rsidRPr="0073780C" w:rsidRDefault="0024528D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После игры дети садятся на стулья. </w:t>
      </w:r>
    </w:p>
    <w:p w:rsidR="00B513BC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B513BC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нам хотите еще что-то рассказать?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вам не только 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рассакажу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покажу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 я была в гостях у своей подруги Кикиморы и разбила там вазу. Кикимора очень расстроилась. Мне стало её жалко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ей сказала: Так тебе и надо! А она вместо того, чтобы сказать «спасибо», развернулась и ушла в другую комнату. Ха-Ха-Ха, то-то было смешно.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вы думаете, что неправильно сделала на этот раз Баба-Яга? Давайте объясним ей, как надо было поступить.</w:t>
      </w:r>
    </w:p>
    <w:p w:rsidR="00C8349D" w:rsidRPr="00C8349D" w:rsidRDefault="00B513BC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C8349D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13BC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знаешь, Баба-Яга, у Николая Юсупова, автора детских стихотворений, есть стихотворение, в котором папа тоже разбил вазу, но он поступил правильно, он попросил прощение за свой плохой поступок. Вот послушай: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разбил драгоценную вазу.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мамой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Нахмурились сразу.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папа нашелся.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Взглянул им в глаза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робко, и тихо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«Простите» сказал.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мама молчит, 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даже.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купим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лучше в продаже».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«Простите!» Казалось бы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нем такого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ведь какое</w:t>
      </w:r>
    </w:p>
    <w:p w:rsidR="00B513BC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слово.</w:t>
      </w:r>
    </w:p>
    <w:p w:rsidR="00C8349D" w:rsidRPr="0069233B" w:rsidRDefault="00C8349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же, я совсем плохая, и ничего хорошего во мне нет (Плачет). Может быть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меня никто не любит?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дети любят. Наши дети умеют видеть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людях. Просто никогда нельзя забывать про вежливые слова. Тогда всё будет хорошо.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всегда ими пользуются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никогда не забывают.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нравятся волшебные слова. Я всё поняла, я теперь буду исправляться, ещё лучше стану, чтобы меня все-все любили. Ну, а мне ребята уже пора уходить. Большое спасибо вам за помощь. Можно я ещё приду к вам в гости? 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Баба-Яга, подожди еще минутку, наши ребята приготовили тебе подарок. Но за ним нам нужно вновь отправиться на волшебную поляну.</w:t>
      </w:r>
    </w:p>
    <w:p w:rsidR="00C8349D" w:rsidRDefault="00C8349D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«Цветок»: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 впереди,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ты вперед иди.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Распускают лепестки.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Ветерок чуть дышит,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Лепестки колышет.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лепестки,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засыпают,</w:t>
      </w:r>
    </w:p>
    <w:p w:rsidR="0069233B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Головой качают.</w:t>
      </w:r>
    </w:p>
    <w:p w:rsidR="00C8349D" w:rsidRPr="0073780C" w:rsidRDefault="00C8349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3BC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тебе наши цветы, Баба-Яга?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3B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Очень, но мне пора возвращаться в сказочный лес.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научили Бабу-Ягу вежливым и добрым словам. Давайте еще раз их вспомним: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мы встречаем человека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добрый день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мы прощаемся с кем-то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Когда мы что-то просим у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вежливо говорим…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Когда мы обидели своим поступком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говорим 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Прости, извини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мы благодарим человека, мы говорим…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C8349D" w:rsidRDefault="0069233B" w:rsidP="00C8349D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3780C">
        <w:rPr>
          <w:b/>
          <w:sz w:val="28"/>
          <w:szCs w:val="28"/>
        </w:rPr>
        <w:t>Воспитатель:</w:t>
      </w:r>
      <w:r w:rsidRPr="0069233B">
        <w:rPr>
          <w:sz w:val="28"/>
          <w:szCs w:val="28"/>
        </w:rPr>
        <w:t xml:space="preserve"> Вот и я вас благодарю сегодня за интересное занятие. Спасибо Вам большое! И в конце нашей с вами встречи я приготовила вам сюрприз</w:t>
      </w:r>
      <w:proofErr w:type="gramStart"/>
      <w:r w:rsidRPr="0069233B">
        <w:rPr>
          <w:sz w:val="28"/>
          <w:szCs w:val="28"/>
        </w:rPr>
        <w:t>… Э</w:t>
      </w:r>
      <w:proofErr w:type="gramEnd"/>
      <w:r w:rsidRPr="0069233B">
        <w:rPr>
          <w:sz w:val="28"/>
          <w:szCs w:val="28"/>
        </w:rPr>
        <w:t xml:space="preserve">то мультик про вашего любимого героя </w:t>
      </w:r>
      <w:proofErr w:type="spellStart"/>
      <w:r w:rsidRPr="0069233B">
        <w:rPr>
          <w:sz w:val="28"/>
          <w:szCs w:val="28"/>
        </w:rPr>
        <w:t>Лунтика</w:t>
      </w:r>
      <w:proofErr w:type="spellEnd"/>
      <w:r w:rsidRPr="0069233B">
        <w:rPr>
          <w:sz w:val="28"/>
          <w:szCs w:val="28"/>
        </w:rPr>
        <w:t xml:space="preserve">, и про то как он и его </w:t>
      </w:r>
      <w:r w:rsidRPr="0069233B">
        <w:rPr>
          <w:sz w:val="28"/>
          <w:szCs w:val="28"/>
        </w:rPr>
        <w:lastRenderedPageBreak/>
        <w:t>друзья учились вежливым словам.</w:t>
      </w:r>
      <w:r w:rsidR="00C8349D">
        <w:rPr>
          <w:sz w:val="28"/>
          <w:szCs w:val="28"/>
        </w:rPr>
        <w:t xml:space="preserve"> Но прежде мы с вами сделаем </w:t>
      </w:r>
      <w:r w:rsidR="00C8349D" w:rsidRPr="00C8349D">
        <w:rPr>
          <w:b/>
          <w:sz w:val="28"/>
          <w:szCs w:val="28"/>
        </w:rPr>
        <w:t>Гимнастику для глаз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Пальчик к носу движется,</w:t>
      </w:r>
      <w:bookmarkStart w:id="0" w:name="_GoBack"/>
      <w:bookmarkEnd w:id="0"/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А потом обратно,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На него посмотреть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Очень нам приятно!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А теперь глаза закрой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И погладь руками,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Помечтаем мы с тобой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О любимой маме.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Закрыть глаза, погладить веки.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84" w:rsidRDefault="0069233B" w:rsidP="007378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7A84" w:rsidRDefault="001D7A84"/>
    <w:p w:rsidR="00C8349D" w:rsidRDefault="00C8349D"/>
    <w:p w:rsidR="00C8349D" w:rsidRDefault="00C8349D"/>
    <w:sectPr w:rsidR="00C8349D" w:rsidSect="00333417">
      <w:pgSz w:w="11906" w:h="16838"/>
      <w:pgMar w:top="1134" w:right="1133" w:bottom="1134" w:left="1418" w:header="708" w:footer="708" w:gutter="0"/>
      <w:pgBorders w:display="firstPage" w:offsetFrom="page">
        <w:top w:val="vine" w:sz="9" w:space="24" w:color="808080" w:themeColor="background1" w:themeShade="80"/>
        <w:left w:val="vine" w:sz="9" w:space="24" w:color="808080" w:themeColor="background1" w:themeShade="80"/>
        <w:bottom w:val="vine" w:sz="9" w:space="24" w:color="808080" w:themeColor="background1" w:themeShade="80"/>
        <w:right w:val="vine" w:sz="9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766"/>
    <w:multiLevelType w:val="hybridMultilevel"/>
    <w:tmpl w:val="AB24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5E72"/>
    <w:multiLevelType w:val="hybridMultilevel"/>
    <w:tmpl w:val="FA5A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768B1"/>
    <w:multiLevelType w:val="hybridMultilevel"/>
    <w:tmpl w:val="5CB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4AF"/>
    <w:multiLevelType w:val="hybridMultilevel"/>
    <w:tmpl w:val="8652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62D"/>
    <w:multiLevelType w:val="hybridMultilevel"/>
    <w:tmpl w:val="FCE6881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2CC4311"/>
    <w:multiLevelType w:val="hybridMultilevel"/>
    <w:tmpl w:val="4B04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C19B4"/>
    <w:multiLevelType w:val="hybridMultilevel"/>
    <w:tmpl w:val="85CE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02C8"/>
    <w:rsid w:val="001D7A84"/>
    <w:rsid w:val="0024528D"/>
    <w:rsid w:val="00333417"/>
    <w:rsid w:val="0069233B"/>
    <w:rsid w:val="006B21F8"/>
    <w:rsid w:val="0073780C"/>
    <w:rsid w:val="007D5439"/>
    <w:rsid w:val="00A15156"/>
    <w:rsid w:val="00B15D5E"/>
    <w:rsid w:val="00B513BC"/>
    <w:rsid w:val="00C06043"/>
    <w:rsid w:val="00C8349D"/>
    <w:rsid w:val="00C929D0"/>
    <w:rsid w:val="00D93E82"/>
    <w:rsid w:val="00DC02C8"/>
    <w:rsid w:val="00E1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DDC6-6441-4314-B911-75FD039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ZamBez</dc:creator>
  <cp:keywords/>
  <dc:description/>
  <cp:lastModifiedBy>Даниил</cp:lastModifiedBy>
  <cp:revision>6</cp:revision>
  <cp:lastPrinted>2013-10-20T14:19:00Z</cp:lastPrinted>
  <dcterms:created xsi:type="dcterms:W3CDTF">2013-10-20T11:58:00Z</dcterms:created>
  <dcterms:modified xsi:type="dcterms:W3CDTF">2020-10-06T19:38:00Z</dcterms:modified>
</cp:coreProperties>
</file>