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BD" w:rsidRPr="00B958BD" w:rsidRDefault="00B958BD" w:rsidP="00B958BD">
      <w:pPr>
        <w:pStyle w:val="c3"/>
        <w:spacing w:before="0" w:beforeAutospacing="0" w:after="0" w:afterAutospacing="0"/>
        <w:ind w:firstLine="567"/>
        <w:jc w:val="center"/>
        <w:rPr>
          <w:rFonts w:ascii="Calibri" w:hAnsi="Calibri"/>
          <w:b/>
          <w:sz w:val="22"/>
          <w:szCs w:val="22"/>
        </w:rPr>
      </w:pPr>
      <w:bookmarkStart w:id="0" w:name="_GoBack"/>
      <w:r w:rsidRPr="00B958BD">
        <w:rPr>
          <w:rStyle w:val="c0"/>
          <w:b/>
          <w:sz w:val="28"/>
          <w:szCs w:val="28"/>
        </w:rPr>
        <w:t>ФОРМИРОВАНИЕ ДУХОВНО-НРАВСТВЕННОЙ КУЛЬТУРЫ ЛИЧНОСТИ ДОШКОЛЬНИКОВ В УСЛОВИЯХ ФГОС</w:t>
      </w:r>
    </w:p>
    <w:bookmarkEnd w:id="0"/>
    <w:p w:rsidR="00B958BD" w:rsidRDefault="00B958BD" w:rsidP="00B958BD">
      <w:pPr>
        <w:pStyle w:val="c3"/>
        <w:spacing w:before="0" w:beforeAutospacing="0" w:after="0" w:afterAutospacing="0"/>
        <w:ind w:firstLine="567"/>
        <w:rPr>
          <w:rStyle w:val="c0"/>
          <w:sz w:val="28"/>
          <w:szCs w:val="28"/>
        </w:rPr>
      </w:pPr>
    </w:p>
    <w:p w:rsidR="00B958BD" w:rsidRDefault="00B958BD" w:rsidP="00B958BD">
      <w:pPr>
        <w:pStyle w:val="c3"/>
        <w:spacing w:before="0" w:beforeAutospacing="0" w:after="0" w:afterAutospacing="0"/>
        <w:ind w:firstLine="567"/>
        <w:rPr>
          <w:rStyle w:val="c0"/>
          <w:sz w:val="28"/>
          <w:szCs w:val="28"/>
        </w:rPr>
      </w:pP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        «Мы не можем, имея детей, ждать, что когда-то, став зрелыми, они сами поймут, что их путь лежит к Церкви – ибо они могут и не понять, могут огрубеть, путь Церкви может оказаться навсегда заслоненным и закрытым. К Церкви нужно вести детей с раннего детства. Не с юности, а раньше должно начинаться питание ребенка благодатными силами Церкви, чтобы не оказалось сердце юноши глухим, когда придет час творческих исканий» Зеньковский В. В.[1]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        Русский религиозный философ, педагог Зеньковский В. В. утверждал, что источником психического развития ребёнка является устремление духовного начала к выражению в его душе и теле. Через усвоение языка и культуры происходит развитие своеобразия детской личности, основных душевных сил, творческого начала в ребёнке.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        Дошкольное детство – один из важных периодов в жизни ребенка. В этот период формируются основные представления о добре и зле, об окружающем мире, о семейном укладе и родной земле.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Именно поэтому важно создать нормально функционирующую систему духовно-нравственного воспитания в дошкольных учреждениях. Эта система должна быть построенная на ценностях традиционной духовной культуры, отвечающая потребностям развития личности ребенка и направленная на развитие духовно здорового человека.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>
        <w:rPr>
          <w:rStyle w:val="c0"/>
          <w:sz w:val="28"/>
          <w:szCs w:val="28"/>
        </w:rPr>
        <w:t xml:space="preserve">  </w:t>
      </w:r>
      <w:proofErr w:type="gramStart"/>
      <w:r>
        <w:rPr>
          <w:rStyle w:val="c0"/>
          <w:sz w:val="28"/>
          <w:szCs w:val="28"/>
        </w:rPr>
        <w:t>В</w:t>
      </w:r>
      <w:r w:rsidRPr="0058407E">
        <w:rPr>
          <w:rStyle w:val="c0"/>
          <w:sz w:val="28"/>
          <w:szCs w:val="28"/>
        </w:rPr>
        <w:t>ступивший в силу ФГОС ДО, закрепляет приоритет духовно - нравственного воспитания дошкольников.</w:t>
      </w:r>
      <w:proofErr w:type="gramEnd"/>
      <w:r w:rsidRPr="0058407E">
        <w:rPr>
          <w:rStyle w:val="c0"/>
          <w:sz w:val="28"/>
          <w:szCs w:val="28"/>
        </w:rPr>
        <w:t xml:space="preserve"> Одним из основных принципов,</w:t>
      </w:r>
      <w:r w:rsidRPr="0058407E">
        <w:rPr>
          <w:rStyle w:val="apple-converted-space"/>
          <w:sz w:val="28"/>
          <w:szCs w:val="28"/>
        </w:rPr>
        <w:t> </w:t>
      </w:r>
      <w:r w:rsidRPr="0058407E">
        <w:rPr>
          <w:rStyle w:val="c0"/>
          <w:sz w:val="28"/>
          <w:szCs w:val="28"/>
        </w:rPr>
        <w:t xml:space="preserve">дошкольного образовательного </w:t>
      </w:r>
      <w:proofErr w:type="spellStart"/>
      <w:r w:rsidRPr="0058407E">
        <w:rPr>
          <w:rStyle w:val="c0"/>
          <w:sz w:val="28"/>
          <w:szCs w:val="28"/>
        </w:rPr>
        <w:t>учреждения</w:t>
      </w:r>
      <w:proofErr w:type="gramStart"/>
      <w:r w:rsidRPr="0058407E">
        <w:rPr>
          <w:rStyle w:val="c0"/>
          <w:sz w:val="28"/>
          <w:szCs w:val="28"/>
        </w:rPr>
        <w:t>,я</w:t>
      </w:r>
      <w:proofErr w:type="gramEnd"/>
      <w:r w:rsidRPr="0058407E">
        <w:rPr>
          <w:rStyle w:val="c0"/>
          <w:sz w:val="28"/>
          <w:szCs w:val="28"/>
        </w:rPr>
        <w:t>вляется</w:t>
      </w:r>
      <w:proofErr w:type="spellEnd"/>
      <w:r w:rsidRPr="0058407E">
        <w:rPr>
          <w:rStyle w:val="c0"/>
          <w:sz w:val="28"/>
          <w:szCs w:val="28"/>
        </w:rPr>
        <w:t xml:space="preserve"> приобщение детей к социокультурным нормам, традициям семьи, общества и государства. Из числа многих обозначенных задач Стандарт направлен на решение следующей задачи: объединения обучения и воспитания в целостный образовательный процесс на основе духовно-нравственных и социокультурных ценностей и принятых, в обществе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правил и норм поведения в интересах человека, семьи, общества. В соответствии с целевыми ориентирами духовно-нравственная культура дошкольников складывается из способности оценивать поступки людей и следовать социальным нормам и правилам; установки положительного отношения к миру; адекватного проявления своих чувств во взаимоотношениях с взрослыми и сверстниками.[3]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 xml:space="preserve">        Следовательно, ФГОС </w:t>
      </w:r>
      <w:proofErr w:type="gramStart"/>
      <w:r w:rsidRPr="0058407E">
        <w:rPr>
          <w:rStyle w:val="c0"/>
          <w:sz w:val="28"/>
          <w:szCs w:val="28"/>
        </w:rPr>
        <w:t>ДО</w:t>
      </w:r>
      <w:proofErr w:type="gramEnd"/>
      <w:r w:rsidRPr="0058407E">
        <w:rPr>
          <w:rStyle w:val="c0"/>
          <w:sz w:val="28"/>
          <w:szCs w:val="28"/>
        </w:rPr>
        <w:t xml:space="preserve"> дает </w:t>
      </w:r>
      <w:proofErr w:type="gramStart"/>
      <w:r w:rsidRPr="0058407E">
        <w:rPr>
          <w:rStyle w:val="c0"/>
          <w:sz w:val="28"/>
          <w:szCs w:val="28"/>
        </w:rPr>
        <w:t>нам</w:t>
      </w:r>
      <w:proofErr w:type="gramEnd"/>
      <w:r w:rsidRPr="0058407E">
        <w:rPr>
          <w:rStyle w:val="c0"/>
          <w:sz w:val="28"/>
          <w:szCs w:val="28"/>
        </w:rPr>
        <w:t xml:space="preserve"> возможность более углубленно и целенаправленно заниматься проблемой духовно-нравственного воспитания дошкольников.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        Работа по духовно-нравственному воспитанию детей в нашем детском саду, основывается на «Основной образовательной программе ДОУ» и вариативной программе по православной культуре «Добрый мир», автор Л.Л. Шевченко.[5]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lastRenderedPageBreak/>
        <w:t>        В нашем детском саду мы стараемся создать все необходимые условия,  чтобы дети прикоснулись к азам православной культуры. Мы повышаем духовно-нравственный потенциал педагогов, заинтересовываем родителей в духовной жизни ребенка.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        Вся работа ведется по трем направлениям: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- самообразование педагогов;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- взаимодействие с родителями;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- совместная деятельность с детьми.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        Самообразование педагогов проходило под</w:t>
      </w:r>
      <w:r w:rsidRPr="0058407E">
        <w:rPr>
          <w:rStyle w:val="apple-converted-space"/>
          <w:sz w:val="28"/>
          <w:szCs w:val="28"/>
        </w:rPr>
        <w:t> </w:t>
      </w:r>
      <w:r w:rsidRPr="0058407E">
        <w:rPr>
          <w:rStyle w:val="c0"/>
          <w:sz w:val="28"/>
          <w:szCs w:val="28"/>
        </w:rPr>
        <w:t xml:space="preserve">руководством старшего воспитателя. Работники детского сада подбирали и анализировали материалы по различным направлениям духовно-нравственного развития.[2]Воспитатели посещали и сами организовывали открытые показы занятий, семинары, консультации, что позволило педагогам овладеть практическими методами и приемами работы с детьми по духовно-нравственному воспитанию. В процессе работы педагоги знакомились с православными святыми, храмом Спаса Нерукотворного, Свято-Никольским соборным храмом, Храмом Преображения Господня, часовней Святителя </w:t>
      </w:r>
      <w:proofErr w:type="spellStart"/>
      <w:r w:rsidRPr="0058407E">
        <w:rPr>
          <w:rStyle w:val="c0"/>
          <w:sz w:val="28"/>
          <w:szCs w:val="28"/>
        </w:rPr>
        <w:t>Иоасафа</w:t>
      </w:r>
      <w:proofErr w:type="spellEnd"/>
      <w:r w:rsidRPr="0058407E">
        <w:rPr>
          <w:rStyle w:val="c0"/>
          <w:sz w:val="28"/>
          <w:szCs w:val="28"/>
        </w:rPr>
        <w:t xml:space="preserve"> Белгородского, их историческим прошлым, внутренним убранством.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 xml:space="preserve">        Взаимодействие с родителями является неотъемлемой частью </w:t>
      </w:r>
      <w:proofErr w:type="spellStart"/>
      <w:r w:rsidRPr="0058407E">
        <w:rPr>
          <w:rStyle w:val="c0"/>
          <w:sz w:val="28"/>
          <w:szCs w:val="28"/>
        </w:rPr>
        <w:t>воспитательно</w:t>
      </w:r>
      <w:proofErr w:type="spellEnd"/>
      <w:r w:rsidRPr="0058407E">
        <w:rPr>
          <w:rStyle w:val="c0"/>
          <w:sz w:val="28"/>
          <w:szCs w:val="28"/>
        </w:rPr>
        <w:t>-образовательного процесса в нашем детском саду.</w:t>
      </w:r>
      <w:r w:rsidRPr="0058407E">
        <w:rPr>
          <w:rStyle w:val="apple-converted-space"/>
          <w:sz w:val="28"/>
          <w:szCs w:val="28"/>
        </w:rPr>
        <w:t> </w:t>
      </w:r>
      <w:r w:rsidRPr="0058407E">
        <w:rPr>
          <w:rStyle w:val="c0"/>
          <w:sz w:val="28"/>
          <w:szCs w:val="28"/>
        </w:rPr>
        <w:t xml:space="preserve">Для родителей оформлены православные уголки. В них размещена информация о православных праздниках и семейных традициях. Всем родителям </w:t>
      </w:r>
      <w:proofErr w:type="spellStart"/>
      <w:r w:rsidRPr="0058407E">
        <w:rPr>
          <w:rStyle w:val="c0"/>
          <w:sz w:val="28"/>
          <w:szCs w:val="28"/>
        </w:rPr>
        <w:t>предлагаетсякниги</w:t>
      </w:r>
      <w:proofErr w:type="spellEnd"/>
      <w:r w:rsidRPr="0058407E">
        <w:rPr>
          <w:rStyle w:val="apple-converted-space"/>
          <w:sz w:val="28"/>
          <w:szCs w:val="28"/>
        </w:rPr>
        <w:t> </w:t>
      </w:r>
      <w:r w:rsidRPr="0058407E">
        <w:rPr>
          <w:rStyle w:val="c0"/>
          <w:sz w:val="28"/>
          <w:szCs w:val="28"/>
        </w:rPr>
        <w:t>для семейного чтения о православном воспитании детей. Постоянно меняется</w:t>
      </w:r>
      <w:r w:rsidRPr="0058407E">
        <w:rPr>
          <w:rStyle w:val="apple-converted-space"/>
          <w:sz w:val="28"/>
          <w:szCs w:val="28"/>
        </w:rPr>
        <w:t> </w:t>
      </w:r>
      <w:r w:rsidRPr="0058407E">
        <w:rPr>
          <w:rStyle w:val="c0"/>
          <w:sz w:val="28"/>
          <w:szCs w:val="28"/>
        </w:rPr>
        <w:t>папки-передвижки,</w:t>
      </w:r>
      <w:r w:rsidRPr="0058407E">
        <w:rPr>
          <w:rStyle w:val="apple-converted-space"/>
          <w:sz w:val="28"/>
          <w:szCs w:val="28"/>
        </w:rPr>
        <w:t> </w:t>
      </w:r>
      <w:r w:rsidRPr="0058407E">
        <w:rPr>
          <w:rStyle w:val="c0"/>
          <w:sz w:val="28"/>
          <w:szCs w:val="28"/>
        </w:rPr>
        <w:t>консультации по вопросам духовно-нравственного развития детей. В детском садике проходят тематические выставки,</w:t>
      </w:r>
      <w:r w:rsidRPr="0058407E">
        <w:rPr>
          <w:rStyle w:val="apple-converted-space"/>
          <w:sz w:val="28"/>
          <w:szCs w:val="28"/>
        </w:rPr>
        <w:t> </w:t>
      </w:r>
      <w:r w:rsidRPr="0058407E">
        <w:rPr>
          <w:rStyle w:val="c0"/>
          <w:sz w:val="28"/>
          <w:szCs w:val="28"/>
        </w:rPr>
        <w:t>выставки семейного творчества, а также выставки</w:t>
      </w:r>
      <w:r w:rsidRPr="0058407E">
        <w:rPr>
          <w:rStyle w:val="apple-converted-space"/>
          <w:sz w:val="28"/>
          <w:szCs w:val="28"/>
        </w:rPr>
        <w:t> </w:t>
      </w:r>
      <w:r w:rsidRPr="0058407E">
        <w:rPr>
          <w:rStyle w:val="c0"/>
          <w:sz w:val="28"/>
          <w:szCs w:val="28"/>
        </w:rPr>
        <w:t>поделок и рисунков воспитанников по православной тематике.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bookmarkStart w:id="1" w:name="h.gjdgxs"/>
      <w:bookmarkEnd w:id="1"/>
      <w:r w:rsidRPr="0058407E">
        <w:rPr>
          <w:rStyle w:val="c0"/>
          <w:sz w:val="28"/>
          <w:szCs w:val="28"/>
        </w:rPr>
        <w:t>        Совместная деятельность с детьми самое большое и самое разнообразное направление в духовно-нравственном воспитании.</w:t>
      </w:r>
      <w:r w:rsidRPr="0058407E">
        <w:rPr>
          <w:rStyle w:val="apple-converted-space"/>
          <w:sz w:val="28"/>
          <w:szCs w:val="28"/>
        </w:rPr>
        <w:t> </w:t>
      </w:r>
      <w:r w:rsidRPr="0058407E">
        <w:rPr>
          <w:rStyle w:val="c0"/>
          <w:sz w:val="28"/>
          <w:szCs w:val="28"/>
        </w:rPr>
        <w:t>В группах размещены православные уголки для детей. В оформлении уголков воспитатели использовали символику православной культуры: храм</w:t>
      </w:r>
      <w:r w:rsidRPr="0058407E">
        <w:rPr>
          <w:rStyle w:val="c9"/>
          <w:rFonts w:ascii="Calibri" w:hAnsi="Calibri"/>
          <w:sz w:val="22"/>
          <w:szCs w:val="22"/>
        </w:rPr>
        <w:t>,</w:t>
      </w:r>
      <w:r w:rsidRPr="0058407E">
        <w:rPr>
          <w:rStyle w:val="apple-converted-space"/>
          <w:rFonts w:ascii="Calibri" w:hAnsi="Calibri"/>
          <w:sz w:val="22"/>
          <w:szCs w:val="22"/>
        </w:rPr>
        <w:t> </w:t>
      </w:r>
      <w:r w:rsidRPr="0058407E">
        <w:rPr>
          <w:rStyle w:val="c0"/>
          <w:sz w:val="28"/>
          <w:szCs w:val="28"/>
        </w:rPr>
        <w:t>иконы, колокола, подсвечники и конечно голубя - символ Духа Святого, сошедшего на Спасителя при крещении. Педагогами подобраны детские православные журналы, раскраски, детская библия и другая православная литература для детей. Создаются картотеки подвижных, дидактических, пальчиковых игр по ознакомлению дошкольников с православной культурой. Имеется большое количество загадок, кроссвордов, пословиц и поговорок. Оформлены альбомы различной тематики: «Храмы Белгородской области», «Святые места России». Педагоги детского сада проводят занятия по духовно-нравственному воспитанию, содержание занятий отражено в перспективно-тематическом планировании, разработаны конспекты занятий и необходимый наглядный материал для их проведения.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Занятия проходят с интеграцией различных видов детской деятельности: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 xml:space="preserve">- игровая деятельность: пальчиковые игры «Хочу быть православным», «Храм»; дидактические игры «Мой Ангел», «Раскрась пасхальное яичко», «Узнай и назови икону»; подвижные игры «Катись, катись яичко», «Прыгучие зайчата», </w:t>
      </w:r>
      <w:r w:rsidRPr="0058407E">
        <w:rPr>
          <w:rStyle w:val="c0"/>
          <w:sz w:val="28"/>
          <w:szCs w:val="28"/>
        </w:rPr>
        <w:lastRenderedPageBreak/>
        <w:t xml:space="preserve">словесные и хороводные игры «Заинька </w:t>
      </w:r>
      <w:proofErr w:type="gramStart"/>
      <w:r w:rsidRPr="0058407E">
        <w:rPr>
          <w:rStyle w:val="c0"/>
          <w:sz w:val="28"/>
          <w:szCs w:val="28"/>
        </w:rPr>
        <w:t>–</w:t>
      </w:r>
      <w:proofErr w:type="spellStart"/>
      <w:r w:rsidRPr="0058407E">
        <w:rPr>
          <w:rStyle w:val="c0"/>
          <w:sz w:val="28"/>
          <w:szCs w:val="28"/>
        </w:rPr>
        <w:t>г</w:t>
      </w:r>
      <w:proofErr w:type="gramEnd"/>
      <w:r w:rsidRPr="0058407E">
        <w:rPr>
          <w:rStyle w:val="c0"/>
          <w:sz w:val="28"/>
          <w:szCs w:val="28"/>
        </w:rPr>
        <w:t>орностаинька</w:t>
      </w:r>
      <w:proofErr w:type="spellEnd"/>
      <w:r w:rsidRPr="0058407E">
        <w:rPr>
          <w:rStyle w:val="c0"/>
          <w:sz w:val="28"/>
          <w:szCs w:val="28"/>
        </w:rPr>
        <w:t>», «Игра с колокольчиком». [4]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- продуктивную деятельность: изготовление поделок и рисунков к православным праздникам.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- театрализованная деятельность: проигрывание различных ситуаций, постановка народных сказок и участие в православных праздниках.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 xml:space="preserve">        Педагоги детского сада много беседуют с детьми на нравственные темы, разбирают ситуативные задачи. Почти на каждом занятии дети рисуют, занимаются аппликацией и лепкой. В течение года проводится большое количество народных и православных праздниках, таких как: Рождество Христово, Масленица, Благовещение, Пасха, Троица, Яблочный спас, Медовый спас. Педагогами были организованы и проведены экскурсии в Храм Спаса Нерукотворного и Храм Преображения Господня, расположенные в селе Головчино, </w:t>
      </w:r>
      <w:proofErr w:type="spellStart"/>
      <w:r w:rsidRPr="0058407E">
        <w:rPr>
          <w:rStyle w:val="c0"/>
          <w:sz w:val="28"/>
          <w:szCs w:val="28"/>
        </w:rPr>
        <w:t>Грайворонского</w:t>
      </w:r>
      <w:proofErr w:type="spellEnd"/>
      <w:r w:rsidRPr="0058407E">
        <w:rPr>
          <w:rStyle w:val="c0"/>
          <w:sz w:val="28"/>
          <w:szCs w:val="28"/>
        </w:rPr>
        <w:t xml:space="preserve"> района. Дошкольники были ознакомлены с иконографией, с особенностями архитектуры и внутренним убранством храмов. Дети с удовольствием поставили свечи за здоровье своих близких и внимательно послушали пение свято служителей. Духовное пение, слушание колокольных звонов, классическая музыка играют важную роль для развития духовно-нравственного развития ребенка.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        Мы стараемся, чтобы дети в нашем детском саду жили в уютном мире тепла и доброты, в мире духовности и фантазии. Ведь, лучшее, что начнет формироваться в дошкольные годы, найдёт своё отражение в дальнейшей жизни и будет иметь огромное влияние на последующее развитие и духовно – нравственное достижение человека.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        В заключение хочется отметить, что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У ребёнка закрепляются привычки к делам милосердия, сострадания, сопереживания, соучастия.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  <w:shd w:val="clear" w:color="auto" w:fill="FFFFFF"/>
        </w:rPr>
        <w:t>1.Зеньковский В.В., Проблемы воспитания в свете христианской антропологии. Фонд «Христианская жизнь», Клин, 2002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2. Новиков А. - Азбука православного воспитания детей. Опыт современной семьи. Санкт-Петербург, Санин, 2004.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3.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  <w:shd w:val="clear" w:color="auto" w:fill="FFFFFF"/>
        </w:rPr>
        <w:t>4.</w:t>
      </w:r>
      <w:r w:rsidRPr="0058407E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58407E">
          <w:rPr>
            <w:rStyle w:val="a3"/>
            <w:color w:val="auto"/>
            <w:szCs w:val="28"/>
            <w:shd w:val="clear" w:color="auto" w:fill="FFFFFF"/>
          </w:rPr>
          <w:t>http://www.eroshka.ru</w:t>
        </w:r>
      </w:hyperlink>
      <w:r w:rsidRPr="0058407E">
        <w:rPr>
          <w:rStyle w:val="c0"/>
          <w:sz w:val="28"/>
          <w:szCs w:val="28"/>
          <w:shd w:val="clear" w:color="auto" w:fill="FFFFFF"/>
        </w:rPr>
        <w:t> , сайт для православных родителей.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  <w:shd w:val="clear" w:color="auto" w:fill="FFFFFF"/>
        </w:rPr>
        <w:t>5</w:t>
      </w:r>
      <w:r w:rsidRPr="0058407E">
        <w:rPr>
          <w:rStyle w:val="c0"/>
          <w:sz w:val="28"/>
          <w:szCs w:val="28"/>
        </w:rPr>
        <w:t>.Шевченко Л.Л, Добрый мир. Православная культура для малышей</w:t>
      </w:r>
    </w:p>
    <w:p w:rsidR="00B958BD" w:rsidRPr="0058407E" w:rsidRDefault="00B958BD" w:rsidP="00B958BD">
      <w:pPr>
        <w:pStyle w:val="c3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 w:rsidRPr="0058407E">
        <w:rPr>
          <w:rStyle w:val="c0"/>
          <w:sz w:val="28"/>
          <w:szCs w:val="28"/>
        </w:rPr>
        <w:t> Методическое пособие  М. Центр поддержки культурно – исторических традиций Отечества, 2011.</w:t>
      </w:r>
    </w:p>
    <w:p w:rsidR="00B958BD" w:rsidRPr="0058407E" w:rsidRDefault="00B958BD" w:rsidP="00B958BD">
      <w:pPr>
        <w:tabs>
          <w:tab w:val="left" w:pos="0"/>
        </w:tabs>
        <w:ind w:firstLine="567"/>
        <w:jc w:val="both"/>
      </w:pPr>
    </w:p>
    <w:p w:rsidR="00B958BD" w:rsidRPr="0058407E" w:rsidRDefault="00B958BD" w:rsidP="00B958BD">
      <w:pPr>
        <w:tabs>
          <w:tab w:val="left" w:pos="0"/>
        </w:tabs>
        <w:ind w:firstLine="567"/>
        <w:jc w:val="both"/>
      </w:pPr>
    </w:p>
    <w:p w:rsidR="0089787B" w:rsidRDefault="0089787B" w:rsidP="00B958BD">
      <w:pPr>
        <w:tabs>
          <w:tab w:val="left" w:pos="0"/>
        </w:tabs>
        <w:jc w:val="both"/>
      </w:pPr>
    </w:p>
    <w:sectPr w:rsidR="0089787B" w:rsidSect="00B958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231"/>
    <w:multiLevelType w:val="hybridMultilevel"/>
    <w:tmpl w:val="8C0AD584"/>
    <w:lvl w:ilvl="0" w:tplc="C2FE4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23DB"/>
    <w:multiLevelType w:val="hybridMultilevel"/>
    <w:tmpl w:val="8F30CE6A"/>
    <w:lvl w:ilvl="0" w:tplc="488C98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BD"/>
    <w:rsid w:val="0089787B"/>
    <w:rsid w:val="00B958BD"/>
    <w:rsid w:val="00E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BD"/>
    <w:pPr>
      <w:spacing w:after="200" w:line="276" w:lineRule="auto"/>
      <w:ind w:firstLine="2126"/>
    </w:pPr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after="0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  <w:style w:type="character" w:styleId="a3">
    <w:name w:val="Hyperlink"/>
    <w:basedOn w:val="a0"/>
    <w:uiPriority w:val="99"/>
    <w:semiHidden/>
    <w:unhideWhenUsed/>
    <w:rsid w:val="00B958BD"/>
    <w:rPr>
      <w:color w:val="0000FF"/>
      <w:u w:val="single"/>
    </w:rPr>
  </w:style>
  <w:style w:type="character" w:customStyle="1" w:styleId="c0">
    <w:name w:val="c0"/>
    <w:basedOn w:val="a0"/>
    <w:rsid w:val="00B958BD"/>
  </w:style>
  <w:style w:type="character" w:customStyle="1" w:styleId="apple-converted-space">
    <w:name w:val="apple-converted-space"/>
    <w:basedOn w:val="a0"/>
    <w:rsid w:val="00B958BD"/>
  </w:style>
  <w:style w:type="paragraph" w:customStyle="1" w:styleId="c3">
    <w:name w:val="c3"/>
    <w:basedOn w:val="a"/>
    <w:rsid w:val="00B958B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958B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5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BD"/>
    <w:pPr>
      <w:spacing w:after="200" w:line="276" w:lineRule="auto"/>
      <w:ind w:firstLine="2126"/>
    </w:pPr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after="0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  <w:style w:type="character" w:styleId="a3">
    <w:name w:val="Hyperlink"/>
    <w:basedOn w:val="a0"/>
    <w:uiPriority w:val="99"/>
    <w:semiHidden/>
    <w:unhideWhenUsed/>
    <w:rsid w:val="00B958BD"/>
    <w:rPr>
      <w:color w:val="0000FF"/>
      <w:u w:val="single"/>
    </w:rPr>
  </w:style>
  <w:style w:type="character" w:customStyle="1" w:styleId="c0">
    <w:name w:val="c0"/>
    <w:basedOn w:val="a0"/>
    <w:rsid w:val="00B958BD"/>
  </w:style>
  <w:style w:type="character" w:customStyle="1" w:styleId="apple-converted-space">
    <w:name w:val="apple-converted-space"/>
    <w:basedOn w:val="a0"/>
    <w:rsid w:val="00B958BD"/>
  </w:style>
  <w:style w:type="paragraph" w:customStyle="1" w:styleId="c3">
    <w:name w:val="c3"/>
    <w:basedOn w:val="a"/>
    <w:rsid w:val="00B958B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958B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eroshka.ru&amp;sa=D&amp;sntz=1&amp;usg=AFQjCNEW9v1HQu_6IJT3mOoOr4szt-0MM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2020-08-27T10:03:00Z</dcterms:created>
  <dcterms:modified xsi:type="dcterms:W3CDTF">2020-08-27T10:14:00Z</dcterms:modified>
</cp:coreProperties>
</file>