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96" w:rsidRDefault="00431B96" w:rsidP="00431B96">
      <w:pPr>
        <w:rPr>
          <w:rFonts w:ascii="Monotype Corsiva" w:hAnsi="Monotype Corsiva" w:cs="Times New Roman"/>
          <w:b/>
          <w:caps/>
          <w:color w:val="00B05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Default="00431B96" w:rsidP="00431B96">
      <w:pPr>
        <w:ind w:left="-567"/>
        <w:jc w:val="center"/>
        <w:rPr>
          <w:rFonts w:ascii="Monotype Corsiva" w:hAnsi="Monotype Corsiva" w:cs="Times New Roman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Default="00431B96" w:rsidP="00431B96">
      <w:pPr>
        <w:ind w:left="-567"/>
        <w:jc w:val="center"/>
        <w:rPr>
          <w:rFonts w:ascii="Monotype Corsiva" w:hAnsi="Monotype Corsiva" w:cs="Times New Roman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Default="00431B96" w:rsidP="00431B96">
      <w:pPr>
        <w:ind w:left="-567"/>
        <w:jc w:val="center"/>
        <w:rPr>
          <w:rFonts w:ascii="Monotype Corsiva" w:hAnsi="Monotype Corsiva" w:cs="Times New Roman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Default="00431B96" w:rsidP="00431B96">
      <w:pPr>
        <w:ind w:left="-567"/>
        <w:jc w:val="center"/>
        <w:rPr>
          <w:rFonts w:ascii="Monotype Corsiva" w:hAnsi="Monotype Corsiva" w:cs="Times New Roman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Default="00431B96" w:rsidP="00431B96">
      <w:pPr>
        <w:ind w:left="-567"/>
        <w:jc w:val="center"/>
        <w:rPr>
          <w:rFonts w:ascii="Monotype Corsiva" w:hAnsi="Monotype Corsiva" w:cs="Times New Roman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Pr="00D948EC" w:rsidRDefault="00431B96" w:rsidP="00431B96">
      <w:pPr>
        <w:ind w:left="-567"/>
        <w:jc w:val="center"/>
        <w:rPr>
          <w:rFonts w:ascii="Monotype Corsiva" w:hAnsi="Monotype Corsiva" w:cs="Times New Roman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D948EC">
        <w:rPr>
          <w:rFonts w:ascii="Monotype Corsiva" w:hAnsi="Monotype Corsiva" w:cs="Times New Roman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Предастовление </w:t>
      </w:r>
    </w:p>
    <w:p w:rsidR="00431B96" w:rsidRPr="00D948EC" w:rsidRDefault="00431B96" w:rsidP="00431B96">
      <w:pPr>
        <w:ind w:left="-567"/>
        <w:jc w:val="center"/>
        <w:rPr>
          <w:rFonts w:ascii="Monotype Corsiva" w:hAnsi="Monotype Corsiva" w:cs="Times New Roman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948EC">
        <w:rPr>
          <w:rFonts w:ascii="Monotype Corsiva" w:hAnsi="Monotype Corsiva" w:cs="Times New Roman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педагогического </w:t>
      </w:r>
    </w:p>
    <w:p w:rsidR="00431B96" w:rsidRPr="00D948EC" w:rsidRDefault="00431B96" w:rsidP="00431B96">
      <w:pPr>
        <w:ind w:left="-567"/>
        <w:jc w:val="center"/>
        <w:rPr>
          <w:rFonts w:ascii="Monotype Corsiva" w:hAnsi="Monotype Corsiva" w:cs="Times New Roman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948EC">
        <w:rPr>
          <w:rFonts w:ascii="Monotype Corsiva" w:hAnsi="Monotype Corsiva" w:cs="Times New Roman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опыта</w:t>
      </w:r>
    </w:p>
    <w:p w:rsidR="00431B96" w:rsidRPr="001C26CA" w:rsidRDefault="00431B96" w:rsidP="00431B96">
      <w:pPr>
        <w:ind w:left="-567"/>
        <w:jc w:val="center"/>
        <w:rPr>
          <w:rFonts w:ascii="Monotype Corsiva" w:hAnsi="Monotype Corsiva" w:cs="Times New Roman"/>
          <w:b/>
          <w:caps/>
          <w:color w:val="00B05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Default="00431B96" w:rsidP="00431B96">
      <w:pPr>
        <w:rPr>
          <w:rFonts w:ascii="Times New Roman" w:hAnsi="Times New Roman" w:cs="Times New Roman"/>
          <w:sz w:val="28"/>
          <w:szCs w:val="28"/>
        </w:rPr>
      </w:pPr>
    </w:p>
    <w:p w:rsidR="00431B96" w:rsidRDefault="00431B96" w:rsidP="00431B96">
      <w:pPr>
        <w:jc w:val="right"/>
        <w:rPr>
          <w:rFonts w:ascii="Times New Roman" w:hAnsi="Times New Roman" w:cs="Times New Roman"/>
          <w:sz w:val="28"/>
          <w:szCs w:val="28"/>
        </w:rPr>
        <w:sectPr w:rsidR="00431B96" w:rsidSect="00431B96">
          <w:pgSz w:w="11906" w:h="16838"/>
          <w:pgMar w:top="1134" w:right="850" w:bottom="709" w:left="1701" w:header="708" w:footer="708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FCB8DE" wp14:editId="0A4CF7FD">
            <wp:extent cx="4321165" cy="273217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173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00" cy="273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B96" w:rsidRDefault="00431B96" w:rsidP="00431B9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iCs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w:drawing>
          <wp:inline distT="0" distB="0" distL="0" distR="0" wp14:anchorId="58BF360B" wp14:editId="3A892B9F">
            <wp:extent cx="4994473" cy="920526"/>
            <wp:effectExtent l="0" t="0" r="0" b="0"/>
            <wp:docPr id="2" name="Рисунок 2" descr="C:\Users\Настя\Pictures\eecec923faeb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Настя\Pictures\eecec923faebt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35"/>
                    <a:stretch/>
                  </pic:blipFill>
                  <pic:spPr bwMode="auto">
                    <a:xfrm>
                      <a:off x="0" y="0"/>
                      <a:ext cx="5041948" cy="92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1B96" w:rsidRDefault="00431B96" w:rsidP="00431B9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iCs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Default="00431B96" w:rsidP="00431B9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iCs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Default="00431B96" w:rsidP="00431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Cs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Консультация </w:t>
      </w:r>
    </w:p>
    <w:p w:rsidR="00431B96" w:rsidRDefault="00431B96" w:rsidP="00431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Cs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для </w:t>
      </w:r>
    </w:p>
    <w:p w:rsidR="00431B96" w:rsidRPr="00906C1F" w:rsidRDefault="00431B96" w:rsidP="00431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Cs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воспитателей</w:t>
      </w:r>
    </w:p>
    <w:p w:rsidR="00431B96" w:rsidRDefault="00431B96" w:rsidP="00431B96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i/>
          <w:iCs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Default="00431B96" w:rsidP="00431B9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iCs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Pr="00D60572" w:rsidRDefault="00431B96" w:rsidP="00431B9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60572">
        <w:rPr>
          <w:rFonts w:ascii="Monotype Corsiva" w:eastAsia="Times New Roman" w:hAnsi="Monotype Corsiva" w:cs="Times New Roman"/>
          <w:b/>
          <w:i/>
          <w:iCs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«Организация детского экспериментирования</w:t>
      </w:r>
    </w:p>
    <w:p w:rsidR="00431B96" w:rsidRDefault="00431B96" w:rsidP="00431B9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iCs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Monotype Corsiva" w:eastAsia="Times New Roman" w:hAnsi="Monotype Corsiva" w:cs="Times New Roman"/>
          <w:b/>
          <w:i/>
          <w:iCs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 ДОу»</w:t>
      </w:r>
    </w:p>
    <w:p w:rsidR="00431B96" w:rsidRDefault="00431B96" w:rsidP="00431B9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iCs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Default="00431B96" w:rsidP="00431B9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iCs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sectPr w:rsidR="00431B96" w:rsidSect="00431B96">
          <w:pgSz w:w="11906" w:h="16838"/>
          <w:pgMar w:top="1134" w:right="850" w:bottom="709" w:left="1701" w:header="708" w:footer="708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08"/>
          <w:docGrid w:linePitch="360"/>
        </w:sectPr>
      </w:pPr>
      <w:r>
        <w:rPr>
          <w:rFonts w:ascii="Monotype Corsiva" w:eastAsia="Times New Roman" w:hAnsi="Monotype Corsiva" w:cs="Times New Roman"/>
          <w:b/>
          <w:i/>
          <w:iCs/>
          <w:caps/>
          <w:noProof/>
          <w:color w:val="00B050"/>
          <w:sz w:val="44"/>
          <w:szCs w:val="44"/>
          <w:lang w:eastAsia="ru-RU"/>
        </w:rPr>
        <w:drawing>
          <wp:inline distT="0" distB="0" distL="0" distR="0" wp14:anchorId="3B5B549E" wp14:editId="39CA13C8">
            <wp:extent cx="3324225" cy="2493778"/>
            <wp:effectExtent l="0" t="0" r="0" b="1905"/>
            <wp:docPr id="3" name="Рисунок 3" descr="C:\Users\User\Pictures\hello_html_m564f1c8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Pictures\hello_html_m564f1c8e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660" cy="24941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lastRenderedPageBreak/>
        <w:t>    Процесс обучения и воспитания в детском саду направлен на раскрытие в личности ребёнка тех качеств, которые будет ему необходимы для достижения любых целей в будущем. Развивать пытливость ума, знакомить со свойствами предметов при непосредственном наблюдении явлений и процессов, формировать умение планировать и анализировать практическую работу — это задачи современной системы образования. Ребёнок способен к самостоятельному поиску знаний, если педагог подготовил к этому соответствующие условия.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Современная система образования в детском саду отходит от способа передачи детям знаний информационным методом (прямая передача от педагога — воспитаннику). Согласно ФГОС педагогическая задача состоит в создании оптимальных условий, при которых каждый ребёнок мог раскрыть и совершенствовать способности в открытии особенностей и свойств объектов окружающей действительности. Исследовательские качества наблюдаются у детей 1–2 лет. Экспериментирование с объектами происходит при помощи элементарных действий: размазывание краски по листу, попробовать на вкус, испытать на прочность (укусить, бросить), извлечь звук (хлопнуть ладонью, стукнуть о твёрдую поверхность). С развитием мелкой моторики и координации движений опытные исследования становятся насыщеннее, но спонтанность в экспериментировании сохраняется до достижения 5–6 лет. Средние дошкольники способны к более длительным наблюдениям, они активно пополняют словарный запас и стремятся использовать в самостоятельной деятельности приобретённые навыки. Воспитанники старшей и подготовительной групп проводят опыты и эксперименты по самостоятельно продуманному плану, фиксируют и оценивают полученные сведения. Следовательно, на протяжении всего периода обучения в детском саду воспитанники совершенствуют способность решения проблемных ситуаций практическими методами, как в совместной с педагогом деятельности, так и самостоятельно в различных режимных моментах.</w:t>
      </w:r>
    </w:p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</w:pPr>
      <w:r w:rsidRPr="00D60572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  <w:t>Целью опытно-экспериментальной деятельности в ДОУ является формирование и расширение представлений у детей об объектах живой и неживой природы через практическое самостоятельное познание.</w:t>
      </w: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 Педагог работает в этом направлении во время проведения занятий НОД, на прогулках, тематических досугах, мотивирует к экспериментированию в самостоятельной деятельности. Для опытных исследований организуется предметно-пространственная среда: создаётся уголок исследований, центр экспериментирования или мини-лаборатория. </w:t>
      </w:r>
      <w:proofErr w:type="gramStart"/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Детское экспериментирование во многом похоже на научное, дети испытывают положительные эмоции от ощущения важности проделанной работы, получения видимых результатов, новой информации.</w:t>
      </w:r>
      <w:proofErr w:type="gramEnd"/>
    </w:p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</w:pPr>
    </w:p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</w:pPr>
    </w:p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</w:pPr>
    </w:p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</w:pP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B96" w:rsidRPr="00D60572" w:rsidRDefault="00431B96" w:rsidP="00431B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B050"/>
          <w:sz w:val="32"/>
          <w:szCs w:val="32"/>
          <w:lang w:eastAsia="ru-RU"/>
        </w:rPr>
      </w:pPr>
      <w:r w:rsidRPr="00D6057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lastRenderedPageBreak/>
        <w:t>Задачи опытно-экспериментальной деятельности в ДОУ</w:t>
      </w:r>
    </w:p>
    <w:tbl>
      <w:tblPr>
        <w:tblW w:w="9640" w:type="dxa"/>
        <w:tblInd w:w="-1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431B96" w:rsidRPr="00D60572" w:rsidTr="00663C38">
        <w:tc>
          <w:tcPr>
            <w:tcW w:w="2269" w:type="dxa"/>
            <w:tcBorders>
              <w:top w:val="single" w:sz="8" w:space="0" w:color="E1E1E1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задачи</w:t>
            </w:r>
          </w:p>
        </w:tc>
        <w:tc>
          <w:tcPr>
            <w:tcW w:w="7371" w:type="dxa"/>
            <w:tcBorders>
              <w:top w:val="single" w:sz="8" w:space="0" w:color="E1E1E1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431B9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представление о предметах: их свойствах и качествах.</w:t>
            </w:r>
          </w:p>
          <w:p w:rsidR="00431B96" w:rsidRPr="00D60572" w:rsidRDefault="00431B96" w:rsidP="00431B9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способности определять взаимосвязи между предметами и явлениями.</w:t>
            </w:r>
          </w:p>
          <w:p w:rsidR="00431B96" w:rsidRPr="00D60572" w:rsidRDefault="00431B96" w:rsidP="00431B96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делать выводы, открытия.</w:t>
            </w:r>
          </w:p>
        </w:tc>
      </w:tr>
      <w:tr w:rsidR="00431B96" w:rsidRPr="00D60572" w:rsidTr="00663C38">
        <w:tc>
          <w:tcPr>
            <w:tcW w:w="2269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задачи</w:t>
            </w:r>
          </w:p>
        </w:tc>
        <w:tc>
          <w:tcPr>
            <w:tcW w:w="7371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431B9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мыслительных способностей: сравнение, сопоставление, систематизация, обобщение, анализ.</w:t>
            </w:r>
          </w:p>
          <w:p w:rsidR="00431B96" w:rsidRPr="00D60572" w:rsidRDefault="00431B96" w:rsidP="00431B9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мелкой моторики и координации движений.</w:t>
            </w:r>
          </w:p>
          <w:p w:rsidR="00431B96" w:rsidRPr="00D60572" w:rsidRDefault="00431B96" w:rsidP="00431B9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визуального, слухового, сенсорного восприятия.</w:t>
            </w:r>
          </w:p>
          <w:p w:rsidR="00431B96" w:rsidRPr="00D60572" w:rsidRDefault="00431B96" w:rsidP="00431B96">
            <w:pPr>
              <w:numPr>
                <w:ilvl w:val="0"/>
                <w:numId w:val="6"/>
              </w:numPr>
              <w:spacing w:after="0" w:line="240" w:lineRule="auto"/>
              <w:ind w:right="2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 и памяти.</w:t>
            </w:r>
          </w:p>
          <w:p w:rsidR="00431B96" w:rsidRPr="00D60572" w:rsidRDefault="00431B96" w:rsidP="00431B96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речевых способностей.</w:t>
            </w:r>
          </w:p>
        </w:tc>
      </w:tr>
      <w:tr w:rsidR="00431B96" w:rsidRPr="00D60572" w:rsidTr="00663C38">
        <w:tc>
          <w:tcPr>
            <w:tcW w:w="2269" w:type="dxa"/>
            <w:tcBorders>
              <w:top w:val="single" w:sz="12" w:space="0" w:color="DDDDDD"/>
              <w:left w:val="single" w:sz="2" w:space="0" w:color="000000"/>
              <w:bottom w:val="single" w:sz="8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 задачи</w:t>
            </w:r>
          </w:p>
        </w:tc>
        <w:tc>
          <w:tcPr>
            <w:tcW w:w="7371" w:type="dxa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431B9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положительной мотивации к самостоятельному экспериментированию.</w:t>
            </w:r>
          </w:p>
          <w:p w:rsidR="00431B96" w:rsidRPr="00D60572" w:rsidRDefault="00431B96" w:rsidP="00431B9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дружеской атмосферы в группе во время проведения исследований.</w:t>
            </w:r>
          </w:p>
          <w:p w:rsidR="00431B96" w:rsidRPr="00D60572" w:rsidRDefault="00431B96" w:rsidP="00431B9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умения работать в коллективе, чувства взаимопомощи.</w:t>
            </w:r>
          </w:p>
          <w:p w:rsidR="00431B96" w:rsidRPr="00D60572" w:rsidRDefault="00431B96" w:rsidP="00431B96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усидчивости и аккуратности.</w:t>
            </w:r>
          </w:p>
        </w:tc>
      </w:tr>
    </w:tbl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1B96" w:rsidRPr="00D60572" w:rsidRDefault="00431B96" w:rsidP="00431B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B050"/>
          <w:sz w:val="32"/>
          <w:szCs w:val="32"/>
          <w:lang w:eastAsia="ru-RU"/>
        </w:rPr>
      </w:pPr>
      <w:r w:rsidRPr="00D6057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Методы и приёмы опытно-экспериментальной деятельности в ДОУ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Среди приёмов и методов организации опытно-экспериментальной деятельности выделим актуальные для использования в дошкольном образовательном учреждении:</w:t>
      </w:r>
    </w:p>
    <w:p w:rsidR="00431B96" w:rsidRPr="00906C1F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Проблемно-поисковый метод.</w:t>
      </w:r>
      <w:r w:rsidRPr="00D6057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Воспитателем создаётся проблемная ситуация, в которой детям предстоит определить </w:t>
      </w:r>
      <w:proofErr w:type="gramStart"/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требующих</w:t>
      </w:r>
      <w:proofErr w:type="gramEnd"/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решения вопрос, выдвинуть гипотезы по способам решения проблемы, провести опытную деятельность и подвести итоги. Проблемно-поисковый метод является ведущим для современной системы обучения, в нём через оживлённую дискуссию с педагогом у детей возникает мотивация к активному экспериментированию и стремление получить результат.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>Наблюдения за объектом.</w:t>
      </w:r>
      <w:r w:rsidRPr="00D60572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 </w:t>
      </w: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Организованное в помещении или на территории детского сада    восприятие предметов и процессов развивает визуальные и аудиальные способности детей. Исследования, проводимые во время прогулок, погружают ребят в мир природы со всем разнообразием зрительных образов, красок, звуков и запахов. Наблюдение является одной из активных практик опытно-исследовательской деятельности у дошкольников.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>Опыты и эксперименты. </w:t>
      </w: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Наряду с игрой экспериментирование считается ведущей деятельностью. Ставя элементарные опыты над предметами (уронить на пол, попытаться разломить, извлечь звук и проч.), малыши приобретают сведения об их свойствах. Дошкольники с удовольствием участвуют в проведении экспериментов над знакомыми веществами, углубляя свои знания: ставят опыты с водой в жидком и твёрдом состоянии, с </w:t>
      </w: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lastRenderedPageBreak/>
        <w:t>песком, камнями, глиной, растениями. Начинать проводить опыты нужно с детьми младшей группы, побуждая к периоду старшего дошкольного возраста к желанию самостоятельного экспериментирования. Этот метод исследовательской деятельности развивает у детей наблюдательность, активность, самостоятельность, способствует становлению дружеской атмосферы и сплочённости коллектива.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60572">
        <w:rPr>
          <w:rFonts w:ascii="Times New Roman" w:eastAsia="Times New Roman" w:hAnsi="Times New Roman" w:cs="Times New Roman"/>
          <w:b/>
          <w:bCs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Виды детского экспериментирования — таблица</w:t>
      </w:r>
    </w:p>
    <w:tbl>
      <w:tblPr>
        <w:tblW w:w="9782" w:type="dxa"/>
        <w:tblInd w:w="-2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663"/>
      </w:tblGrid>
      <w:tr w:rsidR="00431B96" w:rsidRPr="00D60572" w:rsidTr="00663C38">
        <w:tc>
          <w:tcPr>
            <w:tcW w:w="3119" w:type="dxa"/>
            <w:tcBorders>
              <w:top w:val="single" w:sz="8" w:space="0" w:color="E1E1E1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характеру познавательной деятельности детей</w:t>
            </w:r>
          </w:p>
        </w:tc>
        <w:tc>
          <w:tcPr>
            <w:tcW w:w="6663" w:type="dxa"/>
            <w:tcBorders>
              <w:top w:val="single" w:sz="8" w:space="0" w:color="E1E1E1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431B9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иллюстративное</w:t>
            </w:r>
            <w:proofErr w:type="gramEnd"/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(детям известен результат, и опыт подтверждает знакомые факты);</w:t>
            </w:r>
          </w:p>
          <w:p w:rsidR="00431B96" w:rsidRPr="00D60572" w:rsidRDefault="00431B96" w:rsidP="00431B9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поисковое (результат неизвестен, его необходимо получить опытным путём);</w:t>
            </w:r>
          </w:p>
          <w:p w:rsidR="00431B96" w:rsidRPr="00D60572" w:rsidRDefault="00431B96" w:rsidP="00431B96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познавательных задач.</w:t>
            </w:r>
          </w:p>
        </w:tc>
      </w:tr>
      <w:tr w:rsidR="00431B96" w:rsidRPr="00D60572" w:rsidTr="00663C38">
        <w:tc>
          <w:tcPr>
            <w:tcW w:w="3119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месту в образовательном цикле</w:t>
            </w:r>
          </w:p>
        </w:tc>
        <w:tc>
          <w:tcPr>
            <w:tcW w:w="6663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431B9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первичное;</w:t>
            </w:r>
          </w:p>
          <w:p w:rsidR="00431B96" w:rsidRPr="00D60572" w:rsidRDefault="00431B96" w:rsidP="00431B9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повторное;</w:t>
            </w:r>
          </w:p>
          <w:p w:rsidR="00431B96" w:rsidRPr="00D60572" w:rsidRDefault="00431B96" w:rsidP="00431B96">
            <w:pPr>
              <w:numPr>
                <w:ilvl w:val="0"/>
                <w:numId w:val="9"/>
              </w:numPr>
              <w:spacing w:after="0" w:line="240" w:lineRule="auto"/>
              <w:ind w:right="2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заключительное;</w:t>
            </w:r>
          </w:p>
          <w:p w:rsidR="00431B96" w:rsidRPr="00D60572" w:rsidRDefault="00431B96" w:rsidP="00431B96">
            <w:pPr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итоговое.</w:t>
            </w:r>
          </w:p>
        </w:tc>
      </w:tr>
      <w:tr w:rsidR="00431B96" w:rsidRPr="00D60572" w:rsidTr="00663C38">
        <w:tc>
          <w:tcPr>
            <w:tcW w:w="3119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характеру мыслительных операций</w:t>
            </w:r>
          </w:p>
        </w:tc>
        <w:tc>
          <w:tcPr>
            <w:tcW w:w="6663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431B9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констатирующее (наблюдение особенностей объекта или явления вне связи с другими объектами или явлениями);</w:t>
            </w:r>
          </w:p>
          <w:p w:rsidR="00431B96" w:rsidRPr="00D60572" w:rsidRDefault="00431B96" w:rsidP="00431B9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сравнительное (есть возможность увидеть изменение свойств или качеств объекта во время какого-либо процесса);</w:t>
            </w:r>
          </w:p>
          <w:p w:rsidR="00431B96" w:rsidRPr="00D60572" w:rsidRDefault="00431B96" w:rsidP="00431B96">
            <w:pPr>
              <w:numPr>
                <w:ilvl w:val="0"/>
                <w:numId w:val="10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(есть возможность определить закономерность какого-либо процесса, рассмотренного в виде отдельных этапов в предыдущих экспериментах).</w:t>
            </w:r>
          </w:p>
        </w:tc>
      </w:tr>
      <w:tr w:rsidR="00431B96" w:rsidRPr="00D60572" w:rsidTr="00663C38">
        <w:tc>
          <w:tcPr>
            <w:tcW w:w="3119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способу применения</w:t>
            </w:r>
          </w:p>
        </w:tc>
        <w:tc>
          <w:tcPr>
            <w:tcW w:w="6663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431B9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демонстрационное;</w:t>
            </w:r>
          </w:p>
          <w:p w:rsidR="00431B96" w:rsidRPr="00D60572" w:rsidRDefault="00431B96" w:rsidP="00431B9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фронтальное.</w:t>
            </w:r>
          </w:p>
        </w:tc>
      </w:tr>
    </w:tbl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 опытно-экспериментальной деятельности осуществляется развитие умственных и практических способностей детей. Если в процессе исследования задачей было получение новой информации при помощи совершенствования практических навыков, то опытно-экспериментальная деятельность в этом случае носит познавательный характер. Формирование новых навыков экспериментирования и обучение работать с различными инструментами осуществляется в рамках исследовательской опытно-экспериментальной деятельности.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Виды занятий по экспериментированию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          </w:t>
      </w:r>
      <w:r w:rsidRPr="00D605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Игры-эксперименты</w:t>
      </w: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Поскольку ведущей деятельностью детей дошкольного возраста является игра, первые опыты и эксперименты проводятся в русле игровой направленности. На занятии присутствует сказочный персонаж, который даёт ребятам задания или просит о помощи в проблемной ситуации. Возможно создание игровой ситуации, где дети будут действовать в вымышленных условиях (царство снега и льда, в гостях у Феи воздуха и др.).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          </w:t>
      </w:r>
      <w:r w:rsidRPr="00D605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Моделирование.</w:t>
      </w:r>
      <w:r w:rsidRPr="00D6057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свойствах предметов дети могут получить через изучение или              построение моделей реально существующих объектов (вулкан, айсберг, полярное сияние). К моделированию в опытно-экспериментальной деятельности способны дети 3–4 лет (например, моделируют вихрь при мощи кусочков бумаги и создания воздушного потока), педагогу важно учитывать возрастные особенности детей, модель должна быть понятной и доступной.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              </w:t>
      </w:r>
      <w:r w:rsidRPr="00D605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Опыты.</w:t>
      </w:r>
      <w:r w:rsidRPr="00D6057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опытов позволяет в наглядной форме объяснить физические явления на занятиях по окружающему миру. Необходимо провести инструктаж по работе в мини-лаборатории или экспериментированию на рабочем месте, проговорить совместно с воспитанниками правила безопасности. Самостоятельное проведение опыта ярче откладывается в памяти ребёнка. Дошкольники ставят опыты с водой, воздухом, различными видами почвы, магнитами. Комплексные виды опытов в детском саду обычно направлены на расширение представлений о свойствах почвы, воды, воздуха.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Индивидуализация заданий опытно-экспериментальной направленности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Организация детского экспериментирования осуществляется в рамках личностного подхода в обучении и воспитании. Реализация этого подхода возможна во время занятия НОД, когда детям даются задания различного уровня сложности на проведение опыта. </w:t>
      </w:r>
      <w:proofErr w:type="gramStart"/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Например, на занятии «Тонет — не тонет» первой подгруппе воспитатель детей даёт задание провести опыт на определение плавучести кубиков одинакового размера из разных материалов (дерево, пластмасса, стекло, металл, пенопласт, камень), а второй подгруппе — определить плавучесть предметов разного веса и формы, но состоящих из металла (кубик, миска, кораблик).</w:t>
      </w:r>
      <w:proofErr w:type="gramEnd"/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Первое задание предполагает выводы о плавучести более лёгких материалов, второе задание подразумевает сложный вывод о способности предметов плавать в зависимости от их общей плотности и объёма.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Разноуровневые</w:t>
      </w:r>
      <w:proofErr w:type="spellEnd"/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задания даются во время прогулок по проведению экспериментирования с водой, песком, воздухом. Ребята так же делятся на подгруппы, проводят опыты, после проводится совместное обсуждение.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Самостоятельная деятельность воспитанников инициируется педагогом с целью совершенствования навыков проведения экспериментов с учётом личных интересов детей. В различных центрах активности могут быть организованы игры-эксперименты, изучение моделей и макетов, наблюдение за жизнедеятельностью растений, проведение собственно опытов с веществами.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Мотивирующее начало занятий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 детей дошкольного возраста сильно стремление к наблюдениям, непосредственному контакту с изучаемыми предметами, постановке опытов и экспериментов. Особенно их привлекают занятия в мини-лабораториях, где можно использовать специальные инструменты и непривычные материалы для исследования.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Педагогу важно организовать занятие по опытно-экспериментальной деятельности так, чтобы на первом месте у воспитанников было стремление </w:t>
      </w: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 xml:space="preserve">к обретению новой информации. Зачастую случается, практическая сторона вызывает у детей настолько яркие положительные эмоции, что в них теряется радость собственно открытия, к чему стремится проведение каждого опыта и эксперимента. Поэтому рекомендуется начало занятий посвящать активации внимания и усилению мотивации к </w:t>
      </w:r>
      <w:proofErr w:type="gramStart"/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решению какой-либо проблемной ситуации</w:t>
      </w:r>
      <w:proofErr w:type="gramEnd"/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 поиску ответа на поставленный вопрос. В этих целях используется наглядный материал (плакаты, карточки и открытки, иллюстрации книг, энциклопедии), устраиваются подвижные и дидактические игры, тематические гимнастика и зарядка, проводятся дискуссии, в которых ребятам даётся возможность привести примеры из личного опыта, привлекаются к участию сказочные персонажи.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Варианты мотивирующих начал — таблица</w:t>
      </w:r>
    </w:p>
    <w:tbl>
      <w:tblPr>
        <w:tblW w:w="953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6849"/>
      </w:tblGrid>
      <w:tr w:rsidR="00431B96" w:rsidRPr="00D60572" w:rsidTr="00663C38">
        <w:tc>
          <w:tcPr>
            <w:tcW w:w="2681" w:type="dxa"/>
            <w:tcBorders>
              <w:top w:val="single" w:sz="8" w:space="0" w:color="E1E1E1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занятия, возрастная группа</w:t>
            </w:r>
          </w:p>
        </w:tc>
        <w:tc>
          <w:tcPr>
            <w:tcW w:w="6849" w:type="dxa"/>
            <w:tcBorders>
              <w:top w:val="single" w:sz="8" w:space="0" w:color="E1E1E1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мотивирующего начала</w:t>
            </w:r>
          </w:p>
        </w:tc>
      </w:tr>
      <w:tr w:rsidR="00431B96" w:rsidRPr="00D60572" w:rsidTr="00663C38">
        <w:tc>
          <w:tcPr>
            <w:tcW w:w="2681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«Таяние снега», первая младшая группа</w:t>
            </w:r>
          </w:p>
        </w:tc>
        <w:tc>
          <w:tcPr>
            <w:tcW w:w="6849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906C1F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игровую ситуацию.</w:t>
            </w:r>
          </w:p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группу приходит письмо от Снежной Королевы, она приглашает ребят в своё царство. При помощи волшебного портала дети попадают в мир вечного льда и снега, где им предстоит выполнить задания сказочной хозяйки и принять участие в эксперименте по изучению свойств снега.</w:t>
            </w:r>
          </w:p>
        </w:tc>
      </w:tr>
      <w:tr w:rsidR="00431B96" w:rsidRPr="00D60572" w:rsidTr="00663C38">
        <w:tc>
          <w:tcPr>
            <w:tcW w:w="2681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«Домик для ёжика», вторая младшая группа</w:t>
            </w:r>
          </w:p>
        </w:tc>
        <w:tc>
          <w:tcPr>
            <w:tcW w:w="6849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906C1F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сюрпризного момента.</w:t>
            </w:r>
          </w:p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группу приходит сказочный персонаж Ёжик, он фырчит и ничего не говорит, но выглядит очень взволнованным. Он принёс ребятам письмо от лесных жителей, в котором рассказывается о попытках Ёжика сделать себе домик: в коробке было жёстко, на шишках неудобно, в мох он проваливался. Лесные жители просят ребят помочь Ёжику в создании удобного домика.</w:t>
            </w:r>
          </w:p>
        </w:tc>
      </w:tr>
      <w:tr w:rsidR="00431B96" w:rsidRPr="00D60572" w:rsidTr="00663C38">
        <w:tc>
          <w:tcPr>
            <w:tcW w:w="2681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«Свойства воды», средняя группа</w:t>
            </w:r>
          </w:p>
        </w:tc>
        <w:tc>
          <w:tcPr>
            <w:tcW w:w="6849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906C1F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плаката «Круговорот воды в природе». Проведение познавательной беседы о формах воды в природе.</w:t>
            </w:r>
          </w:p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подвижной игры «Дождик и солнышко».</w:t>
            </w:r>
          </w:p>
        </w:tc>
      </w:tr>
      <w:tr w:rsidR="00431B96" w:rsidRPr="00D60572" w:rsidTr="00663C38">
        <w:tc>
          <w:tcPr>
            <w:tcW w:w="2681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«Мусор в землю закопаем», старшая группа</w:t>
            </w:r>
          </w:p>
        </w:tc>
        <w:tc>
          <w:tcPr>
            <w:tcW w:w="6849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906C1F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о загрязнении почвы и её возможных последствиях.</w:t>
            </w:r>
          </w:p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дискуссии о том, какой мусор можно закапывать в землю, а какой требует других способов переработки.</w:t>
            </w:r>
          </w:p>
        </w:tc>
      </w:tr>
      <w:tr w:rsidR="00431B96" w:rsidRPr="00D60572" w:rsidTr="00663C38">
        <w:tc>
          <w:tcPr>
            <w:tcW w:w="2681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«Выращивание кристаллов соли», подготовительная группа</w:t>
            </w:r>
          </w:p>
        </w:tc>
        <w:tc>
          <w:tcPr>
            <w:tcW w:w="6849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906C1F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иллюстраций о способах добычи соли.</w:t>
            </w:r>
          </w:p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о соли и сахаре.</w:t>
            </w:r>
          </w:p>
        </w:tc>
      </w:tr>
    </w:tbl>
    <w:p w:rsidR="00431B96" w:rsidRDefault="00431B96" w:rsidP="00431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31B96" w:rsidRDefault="00431B96" w:rsidP="00431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31B96" w:rsidRPr="00D60572" w:rsidRDefault="00431B96" w:rsidP="00431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D6057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lastRenderedPageBreak/>
        <w:t>Опытно-экспериментальное занятие в детском    саду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Занятие опытно-экспериментальной направленности в детском саду строится с учётом возрастных особенностей детей в условиях временных рамок по нормам </w:t>
      </w:r>
      <w:proofErr w:type="spellStart"/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САНПиН</w:t>
      </w:r>
      <w:proofErr w:type="spellEnd"/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:</w:t>
      </w:r>
    </w:p>
    <w:p w:rsidR="00431B96" w:rsidRPr="00D60572" w:rsidRDefault="00431B96" w:rsidP="00431B9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— 15 минут;</w:t>
      </w:r>
    </w:p>
    <w:p w:rsidR="00431B96" w:rsidRPr="00D60572" w:rsidRDefault="00431B96" w:rsidP="00431B9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— 20 минут;</w:t>
      </w:r>
    </w:p>
    <w:p w:rsidR="00431B96" w:rsidRPr="00D60572" w:rsidRDefault="00431B96" w:rsidP="00431B9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— 25 минут;</w:t>
      </w:r>
    </w:p>
    <w:p w:rsidR="00431B96" w:rsidRPr="00D60572" w:rsidRDefault="00431B96" w:rsidP="00431B9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группа — 30 минут.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Для профилактики переутомления используются различные формы деятельности: игровая (дидактические игры), физическая (физкультминутки, подвижные игры), развлекательная (пение), познавательная (изучение наглядного материала, проведение беседы).</w:t>
      </w:r>
      <w:proofErr w:type="gramEnd"/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Практическую работу предваряет повторение правил техники безопасности и проговаривание последовательности выполнения действий во время эксперимента. По завершении опыта каждый воспитанник приводит в порядок своё рабочее место, помогает воспитателю убрать инструменты.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Обязателен этап рефлексии в конце занятия: ребята сообщают результаты эксперимента, делятся эмоциями от процесса открытия.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Фиксация результатов экспериментальной деятельности воспитанников ДОУ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Фиксация результатов практического исследования или наблюдения является обязательным этапов опытно-экспериментальной деятельности. Приучать детей к фиксированию нужно постепенно, поскольку этот вид работы считается сложным для дошкольников. А необходим этот этап для того, чтобы результаты экспериментирования запечатлелись в памяти воспитанников (зрительной, сенсорной, слуховой, двигательной, обонятельной).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Способы фиксация результатов детского экспериментирования: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Графический. Простейший способ фиксации результатов наглядно при помощи готовых форм: карточки, картинки, графические схемы, фотографии, объёмные изображения, аудиозаписи. Этот способ можно применять в экспериментировании с детьми 3–4 лет, предлагая выбрать им из нескольких готовых форм ту, которая представляет собой изображение результатов практической работы на текущем занятии. С воспитанниками средней группы используются простые графические схемы или </w:t>
      </w:r>
      <w:proofErr w:type="spellStart"/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мнемокарты</w:t>
      </w:r>
      <w:proofErr w:type="spellEnd"/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Ментальный. Для фиксации результатов опытно-экспериментальной деятельности используются речевые навыки детей: ребёнок рассказывает о результатах практического исследования. Ментальный способ применяется в работы с детьми средней группы: воспитанники формируют умение самостоятельно проговаривать итоги эксперимента, сравнивают их с результатами подобных опытов, </w:t>
      </w:r>
      <w:proofErr w:type="spellStart"/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проводимыхранее</w:t>
      </w:r>
      <w:proofErr w:type="spellEnd"/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Старшие дошкольники во время ментальной фиксации совершенствуют умение обобщать и систематизировать знания об объектах.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Практический. Заключается в фиксировании результатов экспериментирования на бумаге — </w:t>
      </w:r>
      <w:proofErr w:type="spellStart"/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зарисовыванием</w:t>
      </w:r>
      <w:proofErr w:type="spellEnd"/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записыванием. В работе с дошкольниками чаще используется схематическое </w:t>
      </w:r>
      <w:proofErr w:type="spellStart"/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зарисовывание</w:t>
      </w:r>
      <w:proofErr w:type="spellEnd"/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зарисовывание</w:t>
      </w:r>
      <w:proofErr w:type="spellEnd"/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условными символами. С этой целью дети ведут дневники наблюдений, журналы опытов, заполняют карточки экспериментов. Записывание рассказа о результатах практического исследования в детском саду осуществляет воспитатель со слов детей, например, для закрепления отчёта о проделанной работе в журнале группы, на стенде в уголке познания.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Оформление центра экспериментирования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Важным условием организации опытно-экспериментальной деятельности в детском саду является создание предметно-познавательной среды. Это могут быть уголки для практических исследований в помещении группы, зелёные зоны на подоконниках для наблюдений за растениями. Возможна подготовка отдельной комнаты для функционирования кружка по познавательно-исследовательской деятельности. В исследовательском уголке или лаборатории должно быть выделено место для демонстрации проектов воспитанников или для тематических выставок. Для хранения познавательной литературы, материалов для опытов и приборов выделяются стеллажи, доступ к которым будет открыт всем ребятам. Для проведения опытов продумывается место: демонстрационный стол, ученические парты и стульчики. Наглядно должны быть представлены правила техники безопасности при проведении опытов (например, в виде плаката).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Особое внимание в настоящее время уделяется созданию центров воды и песка в группе. Экспериментируя с этими веществами, дети не только получают знания, но и совершенствуют мелкую моторику, а также восстанавливают баланс эмоционального состояния (занятия с водой и песком успокаивают, устраняют симптому переутомления, снимают напряжение мышц).</w:t>
      </w: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Материальное оснащение центра экспериментирования:</w:t>
      </w:r>
    </w:p>
    <w:p w:rsidR="00431B96" w:rsidRPr="00D60572" w:rsidRDefault="00431B96" w:rsidP="00431B9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материалы: песок, камни, глина, грунт, образцы древесины, листья, зёрна;</w:t>
      </w:r>
    </w:p>
    <w:p w:rsidR="00431B96" w:rsidRPr="00D60572" w:rsidRDefault="00431B96" w:rsidP="00431B9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приборы: магниты (в т. ч. магнитная стружка), увеличительные линзы, линейки, подзорная труба, весы, микроскоп, термометр, лампы;</w:t>
      </w:r>
      <w:proofErr w:type="gramEnd"/>
    </w:p>
    <w:p w:rsidR="00431B96" w:rsidRPr="00D60572" w:rsidRDefault="00431B96" w:rsidP="00431B9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сосуды: стаканы, миски, баночки, мензурки, колбы;</w:t>
      </w:r>
    </w:p>
    <w:p w:rsidR="00431B96" w:rsidRPr="00D60572" w:rsidRDefault="00431B96" w:rsidP="00431B9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материалы: латексные перчатки, пинцет, одноразовые шприцы без иглы, ватные диски, марля и бант;</w:t>
      </w:r>
    </w:p>
    <w:p w:rsidR="00431B96" w:rsidRPr="00D60572" w:rsidRDefault="00431B96" w:rsidP="00431B9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вещества: соль, сахар, марганцовка, пищевые красители, мука;</w:t>
      </w:r>
    </w:p>
    <w:p w:rsidR="00431B96" w:rsidRPr="00D60572" w:rsidRDefault="00431B96" w:rsidP="00431B9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фартуки, защитные очки, шапочки или косынки, перчатки, нарукавники;</w:t>
      </w:r>
    </w:p>
    <w:p w:rsidR="00431B96" w:rsidRDefault="00431B96" w:rsidP="00431B9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листки наблюдений и журналы для фиксирования результатов экспериментирования.</w:t>
      </w:r>
    </w:p>
    <w:p w:rsidR="00431B96" w:rsidRDefault="00431B96" w:rsidP="00431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B96" w:rsidRDefault="00431B96" w:rsidP="00431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B96" w:rsidRDefault="00431B96" w:rsidP="00431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B96" w:rsidRDefault="00431B96" w:rsidP="00431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B96" w:rsidRDefault="00431B96" w:rsidP="00431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B96" w:rsidRDefault="00431B96" w:rsidP="00431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B96" w:rsidRPr="00D60572" w:rsidRDefault="00431B96" w:rsidP="00431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B96" w:rsidRPr="00D60572" w:rsidRDefault="00431B96" w:rsidP="00431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D6057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lastRenderedPageBreak/>
        <w:t>Самообразование по экспериментальной деятельности в детском саду — таблица</w:t>
      </w:r>
    </w:p>
    <w:tbl>
      <w:tblPr>
        <w:tblW w:w="9640" w:type="dxa"/>
        <w:tblInd w:w="-1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7315"/>
      </w:tblGrid>
      <w:tr w:rsidR="00431B96" w:rsidRPr="00D60572" w:rsidTr="00663C38">
        <w:tc>
          <w:tcPr>
            <w:tcW w:w="2325" w:type="dxa"/>
            <w:tcBorders>
              <w:top w:val="single" w:sz="8" w:space="0" w:color="E1E1E1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 этап самообразования</w:t>
            </w:r>
          </w:p>
        </w:tc>
        <w:tc>
          <w:tcPr>
            <w:tcW w:w="7315" w:type="dxa"/>
            <w:tcBorders>
              <w:top w:val="single" w:sz="8" w:space="0" w:color="E1E1E1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9F9F9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431B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нормативных документов и научно-методической литературы, в которых говорится о значимости и способах организации опытно-экспериментальной деятельности дошкольников (ФГОС и разработанные в его рамках учебные программы).</w:t>
            </w:r>
          </w:p>
          <w:p w:rsidR="00431B96" w:rsidRPr="00D60572" w:rsidRDefault="00431B96" w:rsidP="00431B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практического опыта коллег по интересующей тематике: педагогических журналов и газет, информационных </w:t>
            </w:r>
            <w:proofErr w:type="gramStart"/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интернет-порталов</w:t>
            </w:r>
            <w:proofErr w:type="gramEnd"/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воспитателей (ознакомление с организацией детского экспериментирования в ДОУ, конспектами занятий, подборками опытов и экспериментов для детей дошкольного возраста).</w:t>
            </w:r>
          </w:p>
          <w:p w:rsidR="00431B96" w:rsidRPr="00D60572" w:rsidRDefault="00431B96" w:rsidP="00431B96">
            <w:pPr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календарно-тематического планирования.</w:t>
            </w:r>
          </w:p>
        </w:tc>
      </w:tr>
      <w:tr w:rsidR="00431B96" w:rsidRPr="00D60572" w:rsidTr="00663C38">
        <w:tc>
          <w:tcPr>
            <w:tcW w:w="2325" w:type="dxa"/>
            <w:tcBorders>
              <w:top w:val="single" w:sz="12" w:space="0" w:color="DDDDDD"/>
              <w:left w:val="single" w:sz="2" w:space="0" w:color="000000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66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 этап самообразования</w:t>
            </w:r>
          </w:p>
        </w:tc>
        <w:tc>
          <w:tcPr>
            <w:tcW w:w="7315" w:type="dxa"/>
            <w:tcBorders>
              <w:top w:val="single" w:sz="12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0F0F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31B96" w:rsidRPr="00D60572" w:rsidRDefault="00431B96" w:rsidP="00431B96">
            <w:pPr>
              <w:numPr>
                <w:ilvl w:val="0"/>
                <w:numId w:val="15"/>
              </w:numPr>
              <w:spacing w:after="0" w:line="240" w:lineRule="auto"/>
              <w:ind w:right="2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консультации для родителей о необходимости детского экспериментирования в детском саду и дома.</w:t>
            </w:r>
          </w:p>
          <w:p w:rsidR="00431B96" w:rsidRPr="00D60572" w:rsidRDefault="00431B96" w:rsidP="00431B9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занятий в рамках опытно-экспериментальной деятельности, проведение игр-экспериментов на досуге и наблюдений во время прогулок.</w:t>
            </w:r>
          </w:p>
          <w:p w:rsidR="00431B96" w:rsidRPr="00D60572" w:rsidRDefault="00431B96" w:rsidP="00431B9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детей к проектной деятельности, в том числе совместно с родителями.</w:t>
            </w:r>
          </w:p>
          <w:p w:rsidR="00431B96" w:rsidRPr="00D60572" w:rsidRDefault="00431B96" w:rsidP="00431B9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занятий (для администрации ДОУ, воспитанников и педагогов других групп, родителей, методистов).</w:t>
            </w:r>
          </w:p>
          <w:p w:rsidR="00431B96" w:rsidRPr="00D60572" w:rsidRDefault="00431B96" w:rsidP="00431B96">
            <w:pPr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педагога в педагогических семинарах, конференциях, </w:t>
            </w:r>
            <w:proofErr w:type="spellStart"/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D6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предоставления информации о проделанной работе и достигнутых результатах.</w:t>
            </w:r>
          </w:p>
        </w:tc>
      </w:tr>
    </w:tbl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431B96" w:rsidRPr="00D60572" w:rsidRDefault="00431B96" w:rsidP="00431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D6057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Результаты работы в рамках опытно-экспериментальной направленности показывают личностные изменения воспитанников. Дети становятся самостоятельнее, расширяется круг их интересов, они инициативны в выдвижении и проверке гипотез, ищут необычные подходы к решению проблемных ситуаций. Таким образом, занятия по детскому экспериментированию выполняют социальный заказ на воспитание разносторонне развитой личности и закладывают в детях качества успешных исследователей.</w:t>
      </w:r>
      <w:r w:rsidRPr="00D6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1B96" w:rsidRDefault="00431B96" w:rsidP="00431B96">
      <w:pPr>
        <w:jc w:val="right"/>
        <w:rPr>
          <w:rFonts w:ascii="Times New Roman" w:hAnsi="Times New Roman" w:cs="Times New Roman"/>
          <w:sz w:val="28"/>
          <w:szCs w:val="28"/>
        </w:rPr>
        <w:sectPr w:rsidR="00431B96" w:rsidSect="00431B96">
          <w:pgSz w:w="11906" w:h="16838"/>
          <w:pgMar w:top="1134" w:right="850" w:bottom="709" w:left="1701" w:header="708" w:footer="708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08"/>
          <w:docGrid w:linePitch="360"/>
        </w:sectPr>
      </w:pPr>
    </w:p>
    <w:p w:rsidR="00431B96" w:rsidRDefault="00431B96" w:rsidP="00431B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2C38AB5" wp14:editId="32AD252F">
            <wp:extent cx="4994473" cy="920526"/>
            <wp:effectExtent l="0" t="0" r="0" b="0"/>
            <wp:docPr id="4" name="Рисунок 4" descr="C:\Users\Настя\Pictures\eecec923faeb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Настя\Pictures\eecec923faebt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35"/>
                    <a:stretch/>
                  </pic:blipFill>
                  <pic:spPr bwMode="auto">
                    <a:xfrm>
                      <a:off x="0" y="0"/>
                      <a:ext cx="5041948" cy="92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1B96" w:rsidRDefault="00431B96" w:rsidP="00431B9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Default="00431B96" w:rsidP="00431B9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B0DB1">
        <w:rPr>
          <w:rFonts w:ascii="Times New Roman" w:eastAsia="Times New Roman" w:hAnsi="Times New Roman" w:cs="Times New Roman"/>
          <w:b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Консультация </w:t>
      </w:r>
    </w:p>
    <w:p w:rsidR="00431B96" w:rsidRDefault="00431B96" w:rsidP="00431B9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B0DB1">
        <w:rPr>
          <w:rFonts w:ascii="Times New Roman" w:eastAsia="Times New Roman" w:hAnsi="Times New Roman" w:cs="Times New Roman"/>
          <w:b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для </w:t>
      </w:r>
    </w:p>
    <w:p w:rsidR="00431B96" w:rsidRDefault="00431B96" w:rsidP="00431B9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воспитателей</w:t>
      </w:r>
    </w:p>
    <w:p w:rsidR="00431B96" w:rsidRDefault="00431B96" w:rsidP="00431B9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Default="00431B96" w:rsidP="00431B96">
      <w:pPr>
        <w:spacing w:before="90" w:after="90" w:line="240" w:lineRule="auto"/>
        <w:jc w:val="center"/>
        <w:rPr>
          <w:rFonts w:ascii="Monotype Corsiva" w:eastAsia="Times New Roman" w:hAnsi="Monotype Corsiva" w:cs="Times New Roman"/>
          <w:b/>
          <w:caps/>
          <w:color w:val="00B05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A0CF6">
        <w:rPr>
          <w:rFonts w:ascii="Monotype Corsiva" w:eastAsia="Times New Roman" w:hAnsi="Monotype Corsiva" w:cs="Times New Roman"/>
          <w:b/>
          <w:caps/>
          <w:color w:val="00B05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«Формы и методы экологического воспитания»</w:t>
      </w:r>
    </w:p>
    <w:p w:rsidR="00431B96" w:rsidRPr="00EA0CF6" w:rsidRDefault="00431B96" w:rsidP="00431B96">
      <w:pPr>
        <w:spacing w:before="90" w:after="90" w:line="240" w:lineRule="auto"/>
        <w:jc w:val="center"/>
        <w:rPr>
          <w:rFonts w:ascii="Monotype Corsiva" w:eastAsia="Times New Roman" w:hAnsi="Monotype Corsiva" w:cs="Times New Roman"/>
          <w:b/>
          <w:caps/>
          <w:color w:val="00B05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Pr="002B0DB1" w:rsidRDefault="00431B96" w:rsidP="00431B9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aps/>
          <w:noProof/>
          <w:color w:val="00B050"/>
          <w:sz w:val="44"/>
          <w:szCs w:val="44"/>
          <w:lang w:eastAsia="ru-RU"/>
        </w:rPr>
        <w:drawing>
          <wp:inline distT="0" distB="0" distL="0" distR="0" wp14:anchorId="37785756" wp14:editId="1EBB613A">
            <wp:extent cx="3000375" cy="2625438"/>
            <wp:effectExtent l="0" t="0" r="0" b="3810"/>
            <wp:docPr id="5" name="Рисунок 5" descr="C:\Users\User\Pictures\IMG_7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ser\Pictures\IMG_72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9"/>
                    <a:stretch/>
                  </pic:blipFill>
                  <pic:spPr bwMode="auto">
                    <a:xfrm>
                      <a:off x="0" y="0"/>
                      <a:ext cx="2999732" cy="26248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1B96" w:rsidRPr="00D41B32" w:rsidRDefault="00431B96" w:rsidP="00431B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1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Любовь к природе, сознательное, бережное и заинтересованное отношение к ней должны воспитываться с раннего детства в семье и дошкольных организациях. Мы обязаны научить детей любить и уважать природу, защищать ее.</w:t>
      </w:r>
    </w:p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431B96" w:rsidSect="00431B96">
          <w:pgSz w:w="11906" w:h="16838"/>
          <w:pgMar w:top="1134" w:right="850" w:bottom="709" w:left="1701" w:header="708" w:footer="708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08"/>
          <w:docGrid w:linePitch="360"/>
        </w:sectPr>
      </w:pP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Целью</w:t>
      </w: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экологического воспитания является формирование у воспитанников экологических начал через привитие любви и уважения к природе.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Важными</w:t>
      </w:r>
      <w:r w:rsidRPr="006B50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задачами</w:t>
      </w: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являются: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системы элементарных научных экологических знаний, доступных пониманию ребенка-дошкольника;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умений и навыков наблюдений за природными объектами и явлениями;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гуманного, эмоционально-положительного, бережного, заботливого отношения к миру природы и окружающему миру в целом;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первоначальной системы ценностных ориентаций (восприятие себя как части природы, взаимосвязи человека и природы).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дошкольников — это часть образовательного процесса, которая способствует развитию у воспитанников мышления, речи, эрудиции, эмоциональной сферы, нравственного воспитания, то есть становления личности в целом.</w:t>
      </w:r>
    </w:p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Формы экологического воспитания –</w:t>
      </w: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занятия;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походы и экскурсии;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экологические праздники и досуги;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детей с природой в повседневной жизни;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элементарная поисковая деятельность детей.</w:t>
      </w:r>
    </w:p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6B50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являются ведущей формой организации работы по ознакомлению детей с миром природы. Они позволяют педагогу формировать знания о природе в системе и последовательности с учетом возрастных особенностей детей и природного окружения.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несколько типов занятий, которые принципиально отличаются друг от друга дидактическими задачами, логикой построения, ходом организации и проведения.</w:t>
      </w:r>
    </w:p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Первично-ознакомительный тип занятий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эти занятия посвящаются ознакомлению детей с видами животных, растений, условиями их жизни и обитания, которые не представлены в ближайшем природном окружении и не могут быть познаны через наблюдения. Главным компонентом таких занятий становятся различные демонстрационные и учебные пособия. Обучение детей на таких занятиях осуществляется через рассматривание картин и беседу. Нередко их компонентом становятся чтение детской литературы, рассматривание иллюстраций, просмотр диафильмов или слайдов, рассказ воспитателя. Занятия первично-ознакомительного типа имеют место во всех возрастных группах. Младших дошкольников воспитатель с помощью картин знакомит с домашними животными, при этом используются картины «портретного» типа, с несложным сюжетом.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средней группе воспитатель активизирует речь детей: просит подробнее отвечать на разные вопросы, предлагает говорить простыми фразами, учит замечать соотношение предметов, их связи.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старшими дошкольниками занятия первично-ознакомительного типа, как правило, значительно сложнее. С ними можно рассматривать картины природы, далекие от их опыта, «выходить» за пределы изображенного сюжета, рассматривать одновременно несколько картин, этому способствуют и некоторые, уже имеющийся у детей опыт и круг представлений. Неоценимую пользу картины, слайды, видеофильмы могут оказать в ознакомлении детей с экосистемами недоступными для непосредственного их восприятия: морем, пустыней, Арктикой.</w:t>
      </w:r>
    </w:p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Обобщающий тип занятий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ряда лет дети младшего и среднего возраста обстоятельно знакомятся с овощами, фруктами, деревьями, сезонными явлениями природы. Это позволяет в старшем дошкольном возрасте сформировать обобщенные представления об однородных объектах и явлениях природы, что и происходит на занятии обобщающего типа.</w:t>
      </w:r>
    </w:p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Углубленно-познавательный тип занятия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занятия, которые строятся на разнообразных конкретных знаниях, полученных детьми во время наблюдений, и на которых воспитатель дополняет знания новыми сведениями, углубляет их демонстрацией.</w:t>
      </w:r>
    </w:p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Комплексные занятия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занятия – это занятия, которые в рамках одной темы решают разные задачи развития детей и строятся на разных видах деятельности. Эти занятия можно проводить во всех возрастных группах, но особенно они полезны со старшими дошкольниками.</w:t>
      </w:r>
    </w:p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Походы и экскурсии.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Поход</w:t>
      </w: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детьми старшего дошкольного возраста в ближайшее природное окружение – это интересное и полезное педагогическое мероприятие. Однако в нашей практике мы не можем использовать данную форму экологического воспитания, так как это связано с мерами безопасности.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Экскурсии </w:t>
      </w: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один из основных видов занятий и особая форма организации работы по ознакомлению детей с миром природы.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 экскурсий в том, что они позволяют в естественной обстановке познакомить детей с объектами и явлениями природы.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как форма занятий, проводятся в средней, старшей и подготовительной к школе группах.</w:t>
      </w:r>
      <w:proofErr w:type="gramEnd"/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экскурсии по экологической тропе, на приусадебный участок, в парки, скверы и т. д.</w:t>
      </w:r>
    </w:p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Экологические праздники и досуги.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праздники могут быть посвящены временам года,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урожаю, снежной и ледяной скульптуре, весеннему возрождению природы. Летом проводятся праздники, посвященные воде и солнцу, цветам, праздники оздоровительного характера.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Чаще, чем праздники, проводятся досуги на самые разные темы - их организует воспитатель.</w:t>
      </w:r>
    </w:p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Ознакомление детей с природой в повседневной жизни.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широко используются для ознакомления детей с природой. Они дают возможность накопить у детей представления о таких явлениях природы, которые протекают длительное время. Педагог знакомит воспитанников с повседневными изменениями природы по сезонам, организует разнообразные игры с природным материалом: песком, глиной, льдом, листьями и т. д.</w:t>
      </w:r>
    </w:p>
    <w:p w:rsidR="00431B96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Элементарная поисковая деятельность воспитанников.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элементарной поисковой деятельностью понимается совместная работа воспитателя и детей, направленная на решение познавательных задач, возникающих в учебной деятельности, в повседневной жизни, в игре и труде, в процессе познания мира. Поисковая деятельность предполагает высокую активность и самостоятельность детей, открытие новых знаний и способов познания. Элементарная поисковая деятельность как форма организации используется в старшем дошкольном возрасте.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остановимся на методах экологического воспитания.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процессе детского сада используются различные </w:t>
      </w:r>
      <w:r w:rsidRPr="006B50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обучения: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наглядные,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практические,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детей с природой широко используются все указанные методы.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наглядным методам относятся наблюдение, рассматривание картин, демонстрация моделей, кинофильмов, диафильмов.</w:t>
      </w:r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 - это игры (дидактические, подвижные, творческий, элементарные опыты и моделирование.</w:t>
      </w:r>
      <w:proofErr w:type="gramEnd"/>
    </w:p>
    <w:p w:rsidR="00431B96" w:rsidRPr="006B50F1" w:rsidRDefault="00431B96" w:rsidP="0043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– это рассказы воспитателя и детей, чтение художественных произведений о природе, беседы.</w:t>
      </w:r>
    </w:p>
    <w:p w:rsidR="00431B96" w:rsidRDefault="00431B96" w:rsidP="00431B96">
      <w:pPr>
        <w:jc w:val="center"/>
        <w:rPr>
          <w:rFonts w:ascii="Times New Roman" w:hAnsi="Times New Roman" w:cs="Times New Roman"/>
          <w:sz w:val="28"/>
          <w:szCs w:val="28"/>
        </w:rPr>
        <w:sectPr w:rsidR="00431B96" w:rsidSect="00431B96">
          <w:pgSz w:w="11906" w:h="16838"/>
          <w:pgMar w:top="1134" w:right="850" w:bottom="709" w:left="1701" w:header="708" w:footer="708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08"/>
          <w:docGrid w:linePitch="360"/>
        </w:sectPr>
      </w:pPr>
    </w:p>
    <w:p w:rsidR="00431B96" w:rsidRDefault="00431B96" w:rsidP="00431B9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aps/>
          <w:color w:val="00B050"/>
          <w:sz w:val="36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w:drawing>
          <wp:inline distT="0" distB="0" distL="0" distR="0" wp14:anchorId="7CB47EC8" wp14:editId="3370C17B">
            <wp:extent cx="4994473" cy="920526"/>
            <wp:effectExtent l="0" t="0" r="0" b="0"/>
            <wp:docPr id="6" name="Рисунок 6" descr="C:\Users\Настя\Pictures\eecec923faeb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Настя\Pictures\eecec923faebt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35"/>
                    <a:stretch/>
                  </pic:blipFill>
                  <pic:spPr bwMode="auto">
                    <a:xfrm>
                      <a:off x="0" y="0"/>
                      <a:ext cx="5041948" cy="92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1B96" w:rsidRDefault="00431B96" w:rsidP="00431B9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aps/>
          <w:color w:val="00B050"/>
          <w:sz w:val="36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Default="00431B96" w:rsidP="00431B9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aps/>
          <w:color w:val="00B050"/>
          <w:sz w:val="36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Default="00431B96" w:rsidP="00431B9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aps/>
          <w:color w:val="00B050"/>
          <w:sz w:val="36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Default="00431B96" w:rsidP="00431B9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B0DB1">
        <w:rPr>
          <w:rFonts w:ascii="Times New Roman" w:eastAsia="Times New Roman" w:hAnsi="Times New Roman" w:cs="Times New Roman"/>
          <w:b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Консультация </w:t>
      </w:r>
    </w:p>
    <w:p w:rsidR="00431B96" w:rsidRDefault="00431B96" w:rsidP="00431B9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B0DB1">
        <w:rPr>
          <w:rFonts w:ascii="Times New Roman" w:eastAsia="Times New Roman" w:hAnsi="Times New Roman" w:cs="Times New Roman"/>
          <w:b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для </w:t>
      </w:r>
    </w:p>
    <w:p w:rsidR="00431B96" w:rsidRPr="002B0DB1" w:rsidRDefault="00431B96" w:rsidP="00431B9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aps/>
          <w:color w:val="00B05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воспитателей</w:t>
      </w:r>
    </w:p>
    <w:p w:rsidR="00431B96" w:rsidRDefault="00431B96" w:rsidP="00431B96">
      <w:pPr>
        <w:spacing w:before="90" w:after="90" w:line="240" w:lineRule="auto"/>
        <w:jc w:val="center"/>
        <w:rPr>
          <w:rFonts w:ascii="Monotype Corsiva" w:eastAsia="Times New Roman" w:hAnsi="Monotype Corsiva" w:cs="Times New Roman"/>
          <w:b/>
          <w:caps/>
          <w:color w:val="00B05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Default="00431B96" w:rsidP="00431B96">
      <w:pPr>
        <w:spacing w:before="90" w:after="90" w:line="240" w:lineRule="auto"/>
        <w:jc w:val="center"/>
        <w:rPr>
          <w:rFonts w:ascii="Monotype Corsiva" w:eastAsia="Times New Roman" w:hAnsi="Monotype Corsiva" w:cs="Times New Roman"/>
          <w:b/>
          <w:caps/>
          <w:color w:val="00B05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31B96" w:rsidRPr="001B613A" w:rsidRDefault="00431B96" w:rsidP="00431B96">
      <w:pPr>
        <w:spacing w:before="90" w:after="90" w:line="240" w:lineRule="auto"/>
        <w:jc w:val="center"/>
        <w:rPr>
          <w:rFonts w:ascii="Monotype Corsiva" w:eastAsia="Times New Roman" w:hAnsi="Monotype Corsiva" w:cs="Times New Roman"/>
          <w:b/>
          <w:caps/>
          <w:color w:val="00B05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B0DB1">
        <w:rPr>
          <w:rFonts w:ascii="Monotype Corsiva" w:eastAsia="Times New Roman" w:hAnsi="Monotype Corsiva" w:cs="Times New Roman"/>
          <w:b/>
          <w:caps/>
          <w:color w:val="00B05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Pr="001B613A">
        <w:rPr>
          <w:rFonts w:ascii="Monotype Corsiva" w:eastAsia="Times New Roman" w:hAnsi="Monotype Corsiva" w:cs="Times New Roman"/>
          <w:b/>
          <w:i/>
          <w:caps/>
          <w:color w:val="00B05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Значение эколого-развивающей среды для образования и оздоровления детей в свете Федерального государственного образовательного стандарта</w:t>
      </w:r>
      <w:r w:rsidRPr="002B0DB1">
        <w:rPr>
          <w:rFonts w:ascii="Monotype Corsiva" w:eastAsia="Times New Roman" w:hAnsi="Monotype Corsiva" w:cs="Times New Roman"/>
          <w:b/>
          <w:caps/>
          <w:color w:val="00B05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  <w:r w:rsidRPr="001B613A">
        <w:rPr>
          <w:rFonts w:ascii="Monotype Corsiva" w:eastAsia="Times New Roman" w:hAnsi="Monotype Corsiva" w:cs="Times New Roman"/>
          <w:b/>
          <w:i/>
          <w:caps/>
          <w:color w:val="00B05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431B96" w:rsidRDefault="00431B96" w:rsidP="00431B96">
      <w:pPr>
        <w:shd w:val="clear" w:color="auto" w:fill="FFFFFF"/>
        <w:spacing w:after="0" w:line="330" w:lineRule="atLeast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B96" w:rsidRDefault="00431B96" w:rsidP="00431B96">
      <w:pPr>
        <w:shd w:val="clear" w:color="auto" w:fill="FFFFFF"/>
        <w:spacing w:after="0" w:line="330" w:lineRule="atLeast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B96" w:rsidRDefault="00431B96" w:rsidP="00431B96">
      <w:pPr>
        <w:shd w:val="clear" w:color="auto" w:fill="FFFFFF"/>
        <w:spacing w:after="0" w:line="330" w:lineRule="atLeast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31B96" w:rsidSect="00431B96">
          <w:pgSz w:w="11906" w:h="16838"/>
          <w:pgMar w:top="1134" w:right="850" w:bottom="709" w:left="1701" w:header="708" w:footer="708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08"/>
          <w:docGrid w:linePitch="360"/>
        </w:sectPr>
      </w:pPr>
    </w:p>
    <w:p w:rsidR="00431B96" w:rsidRPr="0023420E" w:rsidRDefault="00431B96" w:rsidP="00431B96">
      <w:pPr>
        <w:shd w:val="clear" w:color="auto" w:fill="FFFFFF"/>
        <w:spacing w:after="0" w:line="330" w:lineRule="atLeast"/>
        <w:ind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Важным положением документа является «объединение обучения и воспитания в целостный образовательный процесс на основе духовно -_нравственных и социокультурных ценностей и принятых в обществе правил и норм поведения в интересах человека, семьи, общества». Новый документ позволяет вписать экологическое воспитание в систему общей </w:t>
      </w:r>
      <w:proofErr w:type="spell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работы с детьми, осуществляемой на основе стандарта. Экологическое воспитание дошкольника в соответствии с ФГОС ДО может быть реализовано двумя путями: через основную программу, которую разрабатывает само учреждение 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нее отводится более 60% учебного времени) или через парциальную программу, которая дополняет основную и может быть рассчитана на 40% учебного времени. Достижения в общении с природой сформулированы следующим образом: «Ребенок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придумать объяснения явлениям природы, склонен наблюдать, экспериментировать. Природы в детском саду должно быть много, такой подход обусловлен рядом важных обстоятельств: - природа является абсолютной ценностью высшего порядка; 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нтенсивное переселение людей в города отрывает их от природы;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-большой урон нанесен санитарно-эпидемической службо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групп детского сада удалены уголки природы);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детского сада и образовательной деятельности с детьми, как предусмотрено в стандарте, осуществляется через особые структурные 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единицы-образовательные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которые представляют собой «определенные направления развития и образования детей». Рассмотрим, каким образом хорошо знакомая работниками детских садов авторская система экологического воспитания детей может быть реализована на практике через обозначенные в ФГОС ДО образовательные област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 Николаева «Система экологического воспитания дошкольников», она же Юный эколог).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Образовательная область «Познавательное развитие»</w:t>
      </w:r>
    </w:p>
    <w:p w:rsidR="00431B96" w:rsidRDefault="00431B96" w:rsidP="00431B9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такие разделы: 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«Неживая природа-среда жизни растений, животных, человека», направлена на формирование элементарных представлений о мироздании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солнечной системе, дети узнают свойства воды, воздуха, почвы, получаю знания о сезонных явлениях природы.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«Многообразие растений и их связь со средой обитания», это сведения о растениях, которые окружают ребенка, различные комнатные растения, их внешнее строение и функции органов.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«Многообразие животных и их связь со средой обитания», сведения о животных, обитателей уголка природы, разных диких животных, которые обитают в другой среде.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«Рост и развитие растений и животных, их связь со средой обитания», знания как и в каких условиях растут растени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семени получается </w:t>
      </w: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продукт), выращиваются животные(птицы выводят птенцов, а звери выкармливают детенышей).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«Жизнь растений и животных в сообществе», дети узнают о цепочках питания, кто что ест и кто кого ест, в природе нет ничего лишнего.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«Взаимодействие человека с природой», природа приносит пользу человек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обогащают воздух кислородом), человек использует природу в хозяйстве(строим дом из дерева, отапливает дома углем и дровами), человек охраняет природу( красные книги).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область «Познавательное развитие» дети получают знания из области естествознания.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Образовательная область «Речевое развитие»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Познавая 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интенсивно расширяют словарный запас через обозначения объектов и явлений природы, различных их признаков и качеств. Рассматривая картины, на которых изображены животные, дети учатся повествованию, связной речи, понимать вопрос и точно отвечать на него, выстраивать логическую последовательность природных явлений и их событи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прилетела к кормушке птица, спросить детей, а что это за птица?, зачем прилетела?, почему может летать, зачем подкармливать птиц???)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Образовательная область «Социально-коммуникативное развитие»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Выращивая растения, ухаживая вместе 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за обитателями уголка природы, дети усваивают моральные и нравственные ценности, учатся правилам поведения в природе, познают труд. Коллективный труд на участке, огороде, клумбе, способствует развитию социального и эмоционального интеллекта, эмоциональной отзывчивости, волевой </w:t>
      </w:r>
      <w:proofErr w:type="spell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готовности к совместной деятельности и коммуникации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FFC000"/>
          <w:sz w:val="28"/>
          <w:szCs w:val="28"/>
          <w:u w:val="single"/>
          <w:lang w:eastAsia="ru-RU"/>
        </w:rPr>
        <w:t>Образовательная область «Художественно-эстетическое развитие»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Эмоциональный отклик детей на 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окружающем мире возникает в случае, если они имеют возможность созерцать красоту природы, представленную в натуре и в произведениях искусства. Наблюдение красивых явлений, объектов природы побуждают детей к художественно-творческой деятельности, в которой они осмысленно отображают свои переживания красоты.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Образовательная область «Физическое развитие»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область также связана с экологическим воспитанием, но совершенно иным способом-через предметно-развивающую среду, в которой живут дети в детском саду.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ФГОС 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подчеркивается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доя реализации программы». Такая предметная среда должна создавать условия для общения и совместной деятельности детей, детей и взрослых, она должна быть содержательно насыщенной, доступной и безопасной.</w:t>
      </w:r>
    </w:p>
    <w:p w:rsidR="00431B96" w:rsidRPr="0023420E" w:rsidRDefault="00431B96" w:rsidP="00431B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Кратко назовем и охарактеризуем «экологические пространства» в помещениях и на территории ДОУ, которые позволяют решить задачи, поставленные стандартом:</w:t>
      </w:r>
    </w:p>
    <w:p w:rsidR="00431B96" w:rsidRPr="0023420E" w:rsidRDefault="00431B96" w:rsidP="00431B9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Групповой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центр </w:t>
      </w: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природы</w:t>
      </w:r>
    </w:p>
    <w:p w:rsidR="00431B96" w:rsidRPr="0023420E" w:rsidRDefault="00431B96" w:rsidP="00431B9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разнообразные комнатные растения и аквариум с водными обитателям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аквариум надо вернуть в группы!). Этот уголок находится в пространстве жизнедеятельности детей и взрослых и создает условия для постоянного контакта и взаимодействия с живыми существами.</w:t>
      </w:r>
    </w:p>
    <w:p w:rsidR="00431B96" w:rsidRPr="0023420E" w:rsidRDefault="00431B96" w:rsidP="00431B9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Комната природы или зимний сад.</w:t>
      </w:r>
    </w:p>
    <w:p w:rsidR="00431B96" w:rsidRPr="0023420E" w:rsidRDefault="00431B96" w:rsidP="00431B9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находится в отдельном помещении детского сада, в ней может содержаться большое разнообразие живых объектов: крупные растения, декоративные птицы в вольерах, различные водные обитатели в больших аквариумах.</w:t>
      </w:r>
    </w:p>
    <w:p w:rsidR="00431B96" w:rsidRPr="0023420E" w:rsidRDefault="00431B96" w:rsidP="00431B9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Экологический музей.</w:t>
      </w:r>
    </w:p>
    <w:p w:rsidR="00431B96" w:rsidRPr="0023420E" w:rsidRDefault="00431B96" w:rsidP="00431B9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отдельном помещении, содержит коллекции объектов неживой природы, макеты, панорамы природных ландшафтов и экосистем, географические карты, фотографии, рисунки и художественные произведения на тему природы. Музей может быть частью экологического кабинета или лаборатории.</w:t>
      </w:r>
    </w:p>
    <w:p w:rsidR="00431B96" w:rsidRPr="0023420E" w:rsidRDefault="00431B96" w:rsidP="00431B9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следует остановиться на озеленении внутреннего пространства детского сада: групп, коридоров, холлов, кабинетов. Напольные и настенные растения могут быть везде, где есть хорошее естественное освещение.</w:t>
      </w:r>
    </w:p>
    <w:p w:rsidR="00431B96" w:rsidRPr="0023420E" w:rsidRDefault="00431B96" w:rsidP="00431B9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окружающей детский сад, целесообразно создание следующих экологических пространств:</w:t>
      </w:r>
    </w:p>
    <w:p w:rsidR="00431B96" w:rsidRPr="0023420E" w:rsidRDefault="00431B96" w:rsidP="00431B9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Общее хорошее озеленение и множество цветников;</w:t>
      </w:r>
    </w:p>
    <w:p w:rsidR="00431B96" w:rsidRPr="0023420E" w:rsidRDefault="00431B96" w:rsidP="00431B9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Фруктовый сад и огород;</w:t>
      </w:r>
    </w:p>
    <w:p w:rsidR="00431B96" w:rsidRPr="0023420E" w:rsidRDefault="00431B96" w:rsidP="00431B9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Птичий стол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б(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специальный столб с кормушкой, водопоем и домиком для птиц, функционирует круглый год);</w:t>
      </w:r>
    </w:p>
    <w:p w:rsidR="00431B96" w:rsidRPr="0023420E" w:rsidRDefault="00431B96" w:rsidP="00431B9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Уголок нетронутой природ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ы</w:t>
      </w: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произрастание различных дикорастущих трав, кустарников);</w:t>
      </w:r>
    </w:p>
    <w:p w:rsidR="00431B96" w:rsidRPr="0023420E" w:rsidRDefault="00431B96" w:rsidP="00431B9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Мини поля для выращивания злаковых, технических культур, </w:t>
      </w:r>
      <w:proofErr w:type="spell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фитогрядки</w:t>
      </w:r>
      <w:proofErr w:type="spell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 </w:t>
      </w: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которых могут расти лекарственные растения;</w:t>
      </w:r>
    </w:p>
    <w:p w:rsidR="00431B96" w:rsidRPr="0023420E" w:rsidRDefault="00431B96" w:rsidP="00431B9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 – ферм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а(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домик-сарай с огороженным выгулом для содержания в теплый период года каких-либо сельскохозяйственных животных);</w:t>
      </w:r>
    </w:p>
    <w:p w:rsidR="00431B96" w:rsidRPr="0023420E" w:rsidRDefault="00431B96" w:rsidP="00431B9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Экологическая тропинк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 по территории детского сада, хорошо озелененного и имеющие интересные природные объекты).</w:t>
      </w:r>
    </w:p>
    <w:p w:rsidR="00431B96" w:rsidRPr="0023420E" w:rsidRDefault="00431B96" w:rsidP="00431B9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 природы, экологическая тропинка, мини-ферма, площадка природы, экологический музей могут служить местом для проведения различных мероприятий: родительских собраний, семинаров дошкольных специалистов, праздников с участием ветеранов и т.д.</w:t>
      </w:r>
    </w:p>
    <w:p w:rsidR="00431B96" w:rsidRPr="0023420E" w:rsidRDefault="00431B96" w:rsidP="00431B9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эколого-развивающая сред</w:t>
      </w:r>
      <w:proofErr w:type="gram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важнейшее условие реализации системы экологического воспитания дошкольников и достижения программных </w:t>
      </w:r>
      <w:proofErr w:type="spellStart"/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результатов, определяемых стандартом.</w:t>
      </w:r>
    </w:p>
    <w:p w:rsidR="00431B96" w:rsidRPr="0023420E" w:rsidRDefault="00431B96" w:rsidP="00431B9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Детский сад-это открытая социальная система, и чем больше она открыта для партнерства и внешних контактов с социумом, тем интенсивнее осуществляется ее собственное развитие.</w:t>
      </w:r>
    </w:p>
    <w:p w:rsidR="005B02E5" w:rsidRDefault="005B02E5"/>
    <w:sectPr w:rsidR="005B02E5" w:rsidSect="00431B96">
      <w:pgSz w:w="11906" w:h="16838"/>
      <w:pgMar w:top="1134" w:right="850" w:bottom="1134" w:left="1701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4BCE"/>
    <w:multiLevelType w:val="multilevel"/>
    <w:tmpl w:val="B61A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B02B9"/>
    <w:multiLevelType w:val="multilevel"/>
    <w:tmpl w:val="5058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01652"/>
    <w:multiLevelType w:val="multilevel"/>
    <w:tmpl w:val="E77C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46077"/>
    <w:multiLevelType w:val="multilevel"/>
    <w:tmpl w:val="E7BE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326C3"/>
    <w:multiLevelType w:val="multilevel"/>
    <w:tmpl w:val="5CEC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05182"/>
    <w:multiLevelType w:val="multilevel"/>
    <w:tmpl w:val="8378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F08A3"/>
    <w:multiLevelType w:val="multilevel"/>
    <w:tmpl w:val="F9E4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07800"/>
    <w:multiLevelType w:val="multilevel"/>
    <w:tmpl w:val="C456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00AA9"/>
    <w:multiLevelType w:val="multilevel"/>
    <w:tmpl w:val="3352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E55B45"/>
    <w:multiLevelType w:val="multilevel"/>
    <w:tmpl w:val="72FE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E94F62"/>
    <w:multiLevelType w:val="multilevel"/>
    <w:tmpl w:val="35C2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E3236C"/>
    <w:multiLevelType w:val="multilevel"/>
    <w:tmpl w:val="52C6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C1CE8"/>
    <w:multiLevelType w:val="multilevel"/>
    <w:tmpl w:val="3580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690446"/>
    <w:multiLevelType w:val="multilevel"/>
    <w:tmpl w:val="5442E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A725DE"/>
    <w:multiLevelType w:val="multilevel"/>
    <w:tmpl w:val="E95E4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12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C2"/>
    <w:rsid w:val="00431B96"/>
    <w:rsid w:val="005B02E5"/>
    <w:rsid w:val="009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5019</Words>
  <Characters>28612</Characters>
  <Application>Microsoft Office Word</Application>
  <DocSecurity>0</DocSecurity>
  <Lines>238</Lines>
  <Paragraphs>67</Paragraphs>
  <ScaleCrop>false</ScaleCrop>
  <Company>SPecialiST RePack</Company>
  <LinksUpToDate>false</LinksUpToDate>
  <CharactersWithSpaces>33564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2019-11-12T16:38:00Z</dcterms:created>
  <dcterms:modified xsi:type="dcterms:W3CDTF">2019-11-12T16:39:00Z</dcterms:modified>
</cp:coreProperties>
</file>